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42A4C" w14:textId="77777777" w:rsidR="00143D0A" w:rsidRPr="003B7AE1" w:rsidRDefault="00143D0A" w:rsidP="00143D0A">
      <w:pPr>
        <w:pStyle w:val="TitoloVolumeCarattere"/>
        <w:spacing w:before="120" w:after="120" w:line="240" w:lineRule="auto"/>
        <w:rPr>
          <w:rFonts w:ascii="EniTabReg" w:hAnsi="EniTabReg"/>
          <w:bCs/>
          <w:sz w:val="24"/>
          <w:szCs w:val="24"/>
          <w:lang w:val="en-GB"/>
        </w:rPr>
      </w:pPr>
      <w:r w:rsidRPr="003B7AE1">
        <w:rPr>
          <w:rFonts w:ascii="EniTabReg" w:hAnsi="EniTabReg"/>
          <w:bCs/>
          <w:sz w:val="24"/>
          <w:szCs w:val="24"/>
          <w:lang w:val="en-GB"/>
        </w:rPr>
        <w:t>Bid Bond</w:t>
      </w:r>
    </w:p>
    <w:p w14:paraId="7239282B" w14:textId="77777777" w:rsidR="00143D0A" w:rsidRPr="003B7AE1" w:rsidRDefault="00143D0A" w:rsidP="003D3FE0">
      <w:pPr>
        <w:spacing w:line="360" w:lineRule="auto"/>
        <w:rPr>
          <w:rFonts w:ascii="EniTabReg" w:hAnsi="EniTabReg" w:cs="Arial"/>
          <w:b/>
          <w:sz w:val="24"/>
          <w:szCs w:val="24"/>
          <w:lang w:val="en-GB" w:eastAsia="de-AT"/>
        </w:rPr>
      </w:pPr>
    </w:p>
    <w:p w14:paraId="15C6FE2C" w14:textId="77777777" w:rsidR="009E7F39" w:rsidRPr="003B7AE1" w:rsidRDefault="002A7F48" w:rsidP="003D3FE0">
      <w:pPr>
        <w:spacing w:line="360" w:lineRule="auto"/>
        <w:rPr>
          <w:rFonts w:ascii="EniTabReg" w:hAnsi="EniTabReg" w:cs="Arial"/>
          <w:b/>
          <w:sz w:val="24"/>
          <w:szCs w:val="24"/>
          <w:lang w:val="en-GB" w:eastAsia="de-AT"/>
        </w:rPr>
      </w:pPr>
      <w:r w:rsidRPr="003B7AE1">
        <w:rPr>
          <w:rFonts w:ascii="EniTabReg" w:hAnsi="EniTabReg" w:cs="Arial"/>
          <w:b/>
          <w:sz w:val="24"/>
          <w:szCs w:val="24"/>
          <w:lang w:val="en-GB" w:eastAsia="de-AT"/>
        </w:rPr>
        <w:t>To:</w:t>
      </w:r>
    </w:p>
    <w:p w14:paraId="0E119DE7" w14:textId="77777777" w:rsidR="00143D0A" w:rsidRPr="003B7AE1" w:rsidRDefault="00143D0A" w:rsidP="00143D0A">
      <w:pPr>
        <w:ind w:left="709"/>
        <w:rPr>
          <w:rFonts w:ascii="EniTabReg" w:hAnsi="EniTabReg" w:cs="Arial"/>
          <w:sz w:val="22"/>
          <w:lang w:val="en-GB"/>
        </w:rPr>
      </w:pPr>
      <w:r w:rsidRPr="003B7AE1">
        <w:rPr>
          <w:rFonts w:ascii="EniTabReg" w:hAnsi="EniTabReg" w:cs="Arial"/>
          <w:b/>
          <w:sz w:val="22"/>
          <w:lang w:val="en-GB"/>
        </w:rPr>
        <w:t>Eni</w:t>
      </w:r>
      <w:r w:rsidRPr="003B7AE1">
        <w:rPr>
          <w:rFonts w:ascii="EniTabReg" w:hAnsi="EniTabReg" w:cs="Arial"/>
          <w:sz w:val="22"/>
          <w:lang w:val="en-GB"/>
        </w:rPr>
        <w:t xml:space="preserve"> S.p.A.</w:t>
      </w:r>
    </w:p>
    <w:p w14:paraId="54E35812" w14:textId="77777777" w:rsidR="00143D0A" w:rsidRPr="003B7AE1" w:rsidRDefault="00143D0A" w:rsidP="00143D0A">
      <w:pPr>
        <w:pStyle w:val="Pidipagina"/>
        <w:ind w:left="709"/>
        <w:rPr>
          <w:rFonts w:ascii="EniTabReg" w:hAnsi="EniTabReg" w:cs="Arial"/>
          <w:sz w:val="22"/>
        </w:rPr>
      </w:pPr>
      <w:r w:rsidRPr="003B7AE1">
        <w:rPr>
          <w:rFonts w:ascii="EniTabReg" w:hAnsi="EniTabReg" w:cs="Arial"/>
          <w:sz w:val="22"/>
        </w:rPr>
        <w:t>Unit POR-SE / LOG</w:t>
      </w:r>
    </w:p>
    <w:p w14:paraId="30B68A60" w14:textId="77777777" w:rsidR="00143D0A" w:rsidRPr="003B7AE1" w:rsidRDefault="00143D0A" w:rsidP="00143D0A">
      <w:pPr>
        <w:pStyle w:val="Pidipagina"/>
        <w:ind w:left="709"/>
        <w:rPr>
          <w:rFonts w:ascii="EniTabReg" w:hAnsi="EniTabReg" w:cs="Arial"/>
          <w:sz w:val="22"/>
        </w:rPr>
      </w:pPr>
      <w:r w:rsidRPr="003B7AE1">
        <w:rPr>
          <w:rFonts w:ascii="EniTabReg" w:hAnsi="EniTabReg" w:cs="Arial"/>
          <w:sz w:val="22"/>
        </w:rPr>
        <w:t>Piazza Vanoni, 1</w:t>
      </w:r>
    </w:p>
    <w:p w14:paraId="65E74490" w14:textId="77777777" w:rsidR="00143D0A" w:rsidRPr="003D3FE0" w:rsidRDefault="00143D0A" w:rsidP="00143D0A">
      <w:pPr>
        <w:ind w:left="709"/>
        <w:rPr>
          <w:rFonts w:ascii="EniTabReg" w:hAnsi="EniTabReg" w:cs="Arial"/>
          <w:sz w:val="22"/>
          <w:lang w:val="en-US"/>
        </w:rPr>
      </w:pPr>
      <w:r w:rsidRPr="003D3FE0">
        <w:rPr>
          <w:rFonts w:ascii="EniTabReg" w:hAnsi="EniTabReg" w:cs="Arial"/>
          <w:sz w:val="22"/>
          <w:lang w:val="en-US"/>
        </w:rPr>
        <w:t>20097 - San Donato Milanese (Milan), Italy</w:t>
      </w:r>
    </w:p>
    <w:p w14:paraId="4215D213" w14:textId="77777777" w:rsidR="009E7F39" w:rsidRPr="003B7AE1" w:rsidRDefault="009E7F39">
      <w:pPr>
        <w:jc w:val="both"/>
        <w:rPr>
          <w:rFonts w:ascii="EniTabReg" w:hAnsi="EniTabReg"/>
          <w:bCs/>
          <w:color w:val="000000"/>
          <w:sz w:val="22"/>
          <w:szCs w:val="22"/>
          <w:lang w:val="en-US"/>
        </w:rPr>
      </w:pPr>
    </w:p>
    <w:p w14:paraId="5A290236" w14:textId="77777777" w:rsidR="009E7F39" w:rsidRPr="003B7AE1" w:rsidRDefault="002A7F48">
      <w:pPr>
        <w:spacing w:after="100" w:afterAutospacing="1"/>
        <w:jc w:val="right"/>
        <w:rPr>
          <w:rFonts w:ascii="EniTabReg" w:hAnsi="EniTabReg"/>
          <w:bCs/>
          <w:color w:val="000000"/>
          <w:sz w:val="22"/>
          <w:szCs w:val="22"/>
          <w:lang w:val="en-US"/>
        </w:rPr>
      </w:pPr>
      <w:r w:rsidRPr="003B7AE1">
        <w:rPr>
          <w:rFonts w:ascii="EniTabReg" w:hAnsi="EniTabReg"/>
          <w:bCs/>
          <w:color w:val="000000"/>
          <w:sz w:val="22"/>
          <w:szCs w:val="22"/>
          <w:lang w:val="en-US"/>
        </w:rPr>
        <w:t>[</w:t>
      </w:r>
      <w:r w:rsidRPr="003B7AE1">
        <w:rPr>
          <w:rFonts w:ascii="EniTabReg" w:hAnsi="EniTabReg"/>
          <w:b/>
          <w:i/>
          <w:sz w:val="22"/>
          <w:szCs w:val="22"/>
          <w:highlight w:val="yellow"/>
          <w:lang w:val="en-US"/>
        </w:rPr>
        <w:t>PLACE</w:t>
      </w:r>
      <w:r w:rsidRPr="003B7AE1">
        <w:rPr>
          <w:rFonts w:ascii="EniTabReg" w:hAnsi="EniTabReg"/>
          <w:bCs/>
          <w:color w:val="000000"/>
          <w:sz w:val="22"/>
          <w:szCs w:val="22"/>
          <w:lang w:val="en-US"/>
        </w:rPr>
        <w:t>], [</w:t>
      </w:r>
      <w:r w:rsidRPr="003B7AE1">
        <w:rPr>
          <w:rFonts w:ascii="EniTabReg" w:hAnsi="EniTabReg"/>
          <w:b/>
          <w:i/>
          <w:sz w:val="22"/>
          <w:szCs w:val="22"/>
          <w:highlight w:val="yellow"/>
          <w:lang w:val="en-US"/>
        </w:rPr>
        <w:t>DATE</w:t>
      </w:r>
      <w:r w:rsidRPr="003B7AE1">
        <w:rPr>
          <w:rFonts w:ascii="EniTabReg" w:hAnsi="EniTabReg"/>
          <w:sz w:val="22"/>
          <w:szCs w:val="22"/>
          <w:lang w:val="en-US"/>
        </w:rPr>
        <w:t>]</w:t>
      </w:r>
    </w:p>
    <w:p w14:paraId="1C717613" w14:textId="77777777" w:rsidR="009E7F39" w:rsidRPr="003B7AE1" w:rsidRDefault="009E7F39">
      <w:pPr>
        <w:rPr>
          <w:rFonts w:ascii="EniTabReg" w:hAnsi="EniTabReg"/>
          <w:b/>
          <w:sz w:val="22"/>
          <w:szCs w:val="22"/>
          <w:lang w:val="en-GB"/>
        </w:rPr>
      </w:pPr>
    </w:p>
    <w:p w14:paraId="47CB7A43" w14:textId="77777777" w:rsidR="009E7F39" w:rsidRPr="003B7AE1" w:rsidRDefault="002A7F48">
      <w:pPr>
        <w:rPr>
          <w:rFonts w:ascii="EniTabReg" w:hAnsi="EniTabReg"/>
          <w:sz w:val="22"/>
          <w:szCs w:val="22"/>
          <w:lang w:val="en-US"/>
        </w:rPr>
      </w:pPr>
      <w:r w:rsidRPr="003B7AE1">
        <w:rPr>
          <w:rFonts w:ascii="EniTabReg" w:hAnsi="EniTabReg"/>
          <w:sz w:val="22"/>
          <w:szCs w:val="22"/>
          <w:lang w:val="en-US"/>
        </w:rPr>
        <w:t>Dear Sirs,</w:t>
      </w:r>
    </w:p>
    <w:p w14:paraId="641E417E" w14:textId="77777777" w:rsidR="009E7F39" w:rsidRPr="003B7AE1" w:rsidRDefault="009E7F39">
      <w:pPr>
        <w:rPr>
          <w:rFonts w:ascii="EniTabReg" w:hAnsi="EniTabReg"/>
          <w:sz w:val="22"/>
          <w:szCs w:val="22"/>
          <w:lang w:val="en-US"/>
        </w:rPr>
      </w:pPr>
    </w:p>
    <w:p w14:paraId="77C360DA" w14:textId="77777777" w:rsidR="009E7F39" w:rsidRPr="003B7AE1" w:rsidRDefault="002A7F48">
      <w:pPr>
        <w:jc w:val="center"/>
        <w:rPr>
          <w:rFonts w:ascii="EniTabReg" w:hAnsi="EniTabReg"/>
          <w:b/>
          <w:sz w:val="22"/>
          <w:szCs w:val="22"/>
          <w:lang w:val="en-US"/>
        </w:rPr>
      </w:pPr>
      <w:r w:rsidRPr="003B7AE1">
        <w:rPr>
          <w:rFonts w:ascii="EniTabReg" w:hAnsi="EniTabReg"/>
          <w:b/>
          <w:sz w:val="22"/>
          <w:szCs w:val="22"/>
          <w:lang w:val="en-US"/>
        </w:rPr>
        <w:t>WHEREAS</w:t>
      </w:r>
    </w:p>
    <w:p w14:paraId="1D67827C" w14:textId="55662C8D" w:rsidR="009E7F39" w:rsidRPr="003B7AE1" w:rsidRDefault="009E7F39">
      <w:pPr>
        <w:rPr>
          <w:rFonts w:ascii="EniTabReg" w:hAnsi="EniTabReg"/>
          <w:b/>
          <w:sz w:val="22"/>
          <w:szCs w:val="22"/>
          <w:lang w:val="en-US"/>
        </w:rPr>
      </w:pPr>
    </w:p>
    <w:p w14:paraId="2705891E" w14:textId="23FFD24C" w:rsidR="009E7F39" w:rsidRPr="003B7AE1" w:rsidRDefault="002A7F48" w:rsidP="003B7AE1">
      <w:pPr>
        <w:pStyle w:val="testo"/>
        <w:numPr>
          <w:ilvl w:val="0"/>
          <w:numId w:val="11"/>
        </w:numPr>
        <w:spacing w:line="260" w:lineRule="exact"/>
        <w:rPr>
          <w:rFonts w:ascii="EniTabReg" w:hAnsi="EniTabReg"/>
          <w:sz w:val="22"/>
          <w:szCs w:val="22"/>
          <w:lang w:val="en-US"/>
        </w:rPr>
      </w:pPr>
      <w:r w:rsidRPr="003B7AE1">
        <w:rPr>
          <w:rFonts w:ascii="EniTabReg" w:hAnsi="EniTabReg"/>
          <w:sz w:val="22"/>
          <w:szCs w:val="22"/>
          <w:lang w:val="en-US"/>
        </w:rPr>
        <w:t xml:space="preserve">We make reference to the call for tenders </w:t>
      </w:r>
      <w:r w:rsidR="008C7513">
        <w:rPr>
          <w:rFonts w:ascii="EniTabReg" w:hAnsi="EniTabReg"/>
          <w:sz w:val="22"/>
          <w:szCs w:val="22"/>
          <w:lang w:val="en-US"/>
        </w:rPr>
        <w:t xml:space="preserve">as per the </w:t>
      </w:r>
      <w:r w:rsidR="00770401">
        <w:rPr>
          <w:rFonts w:ascii="EniTabReg" w:hAnsi="EniTabReg" w:cs="Arial"/>
          <w:sz w:val="22"/>
          <w:szCs w:val="22"/>
          <w:lang w:val="en-GB"/>
        </w:rPr>
        <w:t>“</w:t>
      </w:r>
      <w:r w:rsidR="00143D0A" w:rsidRPr="003B7AE1">
        <w:rPr>
          <w:rFonts w:ascii="EniTabReg" w:hAnsi="EniTabReg" w:cs="Arial"/>
          <w:b/>
          <w:sz w:val="22"/>
          <w:szCs w:val="22"/>
          <w:lang w:val="en-GB"/>
        </w:rPr>
        <w:t xml:space="preserve">North/West Europe Auctions 2020 for Subletting </w:t>
      </w:r>
      <w:r w:rsidR="00A47E20">
        <w:rPr>
          <w:rFonts w:ascii="EniTabReg" w:hAnsi="EniTabReg" w:cs="Arial"/>
          <w:b/>
          <w:sz w:val="22"/>
          <w:szCs w:val="22"/>
          <w:lang w:val="en-GB"/>
        </w:rPr>
        <w:t>Products</w:t>
      </w:r>
      <w:r w:rsidR="00770401">
        <w:rPr>
          <w:rFonts w:ascii="EniTabReg" w:hAnsi="EniTabReg" w:cs="Arial"/>
          <w:b/>
          <w:sz w:val="22"/>
          <w:szCs w:val="22"/>
          <w:lang w:val="en-GB"/>
        </w:rPr>
        <w:t>”</w:t>
      </w:r>
      <w:r w:rsidR="00A47E20">
        <w:rPr>
          <w:rFonts w:ascii="EniTabReg" w:hAnsi="EniTabReg" w:cs="Arial"/>
          <w:sz w:val="22"/>
          <w:szCs w:val="22"/>
          <w:lang w:val="en-GB"/>
        </w:rPr>
        <w:t xml:space="preserve"> </w:t>
      </w:r>
      <w:r w:rsidRPr="003B7AE1">
        <w:rPr>
          <w:rFonts w:ascii="EniTabReg" w:hAnsi="EniTabReg"/>
          <w:sz w:val="22"/>
          <w:szCs w:val="22"/>
          <w:lang w:val="en-US"/>
        </w:rPr>
        <w:t>(the “</w:t>
      </w:r>
      <w:r w:rsidR="00B36FD9" w:rsidRPr="003D3FE0">
        <w:rPr>
          <w:rFonts w:ascii="EniTabReg" w:hAnsi="EniTabReg"/>
          <w:b/>
          <w:sz w:val="22"/>
          <w:szCs w:val="22"/>
          <w:lang w:val="en-US"/>
        </w:rPr>
        <w:t>Auction Procedure</w:t>
      </w:r>
      <w:r w:rsidRPr="003B7AE1">
        <w:rPr>
          <w:rFonts w:ascii="EniTabReg" w:hAnsi="EniTabReg"/>
          <w:sz w:val="22"/>
          <w:szCs w:val="22"/>
          <w:lang w:val="en-US"/>
        </w:rPr>
        <w:t>”)</w:t>
      </w:r>
      <w:r w:rsidR="00A47E20">
        <w:rPr>
          <w:rFonts w:ascii="EniTabReg" w:hAnsi="EniTabReg"/>
          <w:sz w:val="22"/>
          <w:szCs w:val="22"/>
          <w:lang w:val="en-US"/>
        </w:rPr>
        <w:t xml:space="preserve"> </w:t>
      </w:r>
      <w:r w:rsidRPr="003B7AE1">
        <w:rPr>
          <w:rFonts w:ascii="EniTabReg" w:hAnsi="EniTabReg"/>
          <w:sz w:val="22"/>
          <w:szCs w:val="22"/>
          <w:lang w:val="en-US"/>
        </w:rPr>
        <w:t xml:space="preserve">published on </w:t>
      </w:r>
      <w:r w:rsidR="002A1ABB">
        <w:rPr>
          <w:rFonts w:ascii="EniTabReg" w:hAnsi="EniTabReg"/>
          <w:sz w:val="22"/>
          <w:szCs w:val="22"/>
          <w:lang w:val="en-US"/>
        </w:rPr>
        <w:t>05/06/2020</w:t>
      </w:r>
      <w:bookmarkStart w:id="0" w:name="_GoBack"/>
      <w:bookmarkEnd w:id="0"/>
      <w:r w:rsidRPr="003B7AE1">
        <w:rPr>
          <w:rFonts w:ascii="EniTabReg" w:hAnsi="EniTabReg"/>
          <w:sz w:val="22"/>
          <w:szCs w:val="22"/>
          <w:lang w:val="en-US"/>
        </w:rPr>
        <w:t xml:space="preserve"> by </w:t>
      </w:r>
      <w:r w:rsidR="003B7AE1" w:rsidRPr="003B7AE1">
        <w:rPr>
          <w:rFonts w:ascii="EniTabReg" w:hAnsi="EniTabReg"/>
          <w:sz w:val="22"/>
          <w:szCs w:val="22"/>
          <w:lang w:val="en-US"/>
        </w:rPr>
        <w:t>Eni S.p.A.</w:t>
      </w:r>
      <w:r w:rsidRPr="003B7AE1">
        <w:rPr>
          <w:rFonts w:ascii="EniTabReg" w:hAnsi="EniTabReg"/>
          <w:sz w:val="22"/>
          <w:szCs w:val="22"/>
          <w:lang w:val="en-US"/>
        </w:rPr>
        <w:t>, a company incorporated under the laws of Italy,</w:t>
      </w:r>
      <w:r w:rsidR="004A7848">
        <w:rPr>
          <w:rFonts w:ascii="EniTabReg" w:hAnsi="EniTabReg"/>
          <w:sz w:val="22"/>
          <w:szCs w:val="22"/>
          <w:lang w:val="en-US"/>
        </w:rPr>
        <w:t xml:space="preserve"> with registered office in</w:t>
      </w:r>
      <w:r w:rsidRPr="003B7AE1">
        <w:rPr>
          <w:rFonts w:ascii="EniTabReg" w:hAnsi="EniTabReg"/>
          <w:sz w:val="22"/>
          <w:szCs w:val="22"/>
          <w:lang w:val="en-US"/>
        </w:rPr>
        <w:t xml:space="preserve"> </w:t>
      </w:r>
      <w:r w:rsidR="003B7AE1" w:rsidRPr="003B7AE1">
        <w:rPr>
          <w:rFonts w:ascii="EniTabReg" w:hAnsi="EniTabReg"/>
          <w:sz w:val="22"/>
          <w:szCs w:val="22"/>
          <w:lang w:val="en-US"/>
        </w:rPr>
        <w:t>Rome,</w:t>
      </w:r>
      <w:r w:rsidRPr="003B7AE1">
        <w:rPr>
          <w:rFonts w:ascii="EniTabReg" w:hAnsi="EniTabReg"/>
          <w:sz w:val="22"/>
          <w:szCs w:val="22"/>
          <w:lang w:val="en-US"/>
        </w:rPr>
        <w:t xml:space="preserve"> </w:t>
      </w:r>
      <w:r w:rsidR="003B7AE1" w:rsidRPr="003B7AE1">
        <w:rPr>
          <w:rFonts w:ascii="EniTabReg" w:hAnsi="EniTabReg"/>
          <w:sz w:val="22"/>
          <w:szCs w:val="22"/>
          <w:lang w:val="en-US"/>
        </w:rPr>
        <w:t>Piazzale Enrico Mattei 1,</w:t>
      </w:r>
      <w:r w:rsidRPr="003B7AE1">
        <w:rPr>
          <w:rFonts w:ascii="EniTabReg" w:hAnsi="EniTabReg"/>
          <w:sz w:val="22"/>
          <w:szCs w:val="22"/>
          <w:lang w:val="en-US"/>
        </w:rPr>
        <w:t xml:space="preserve"> tax code </w:t>
      </w:r>
      <w:r w:rsidR="003B7AE1" w:rsidRPr="003B7AE1">
        <w:rPr>
          <w:rFonts w:ascii="EniTabReg" w:hAnsi="EniTabReg"/>
          <w:sz w:val="22"/>
          <w:szCs w:val="22"/>
          <w:lang w:val="en-US"/>
        </w:rPr>
        <w:t xml:space="preserve">00484960588 </w:t>
      </w:r>
      <w:r w:rsidRPr="003B7AE1">
        <w:rPr>
          <w:rFonts w:ascii="EniTabReg" w:hAnsi="EniTabReg"/>
          <w:sz w:val="22"/>
          <w:szCs w:val="22"/>
          <w:lang w:val="en-US"/>
        </w:rPr>
        <w:t xml:space="preserve">and registration number with the Companies’ Register of </w:t>
      </w:r>
      <w:r w:rsidR="003B7AE1" w:rsidRPr="003B7AE1">
        <w:rPr>
          <w:rFonts w:ascii="EniTabReg" w:hAnsi="EniTabReg"/>
          <w:sz w:val="22"/>
          <w:szCs w:val="22"/>
          <w:lang w:val="en-US"/>
        </w:rPr>
        <w:t>Rome</w:t>
      </w:r>
      <w:r w:rsidR="003B7AE1">
        <w:rPr>
          <w:rFonts w:ascii="EniTabReg" w:hAnsi="EniTabReg"/>
          <w:sz w:val="22"/>
          <w:szCs w:val="22"/>
          <w:lang w:val="en-US"/>
        </w:rPr>
        <w:t xml:space="preserve"> </w:t>
      </w:r>
      <w:r w:rsidR="003B7AE1" w:rsidRPr="003B7AE1">
        <w:rPr>
          <w:rFonts w:ascii="EniTabReg" w:hAnsi="EniTabReg"/>
          <w:sz w:val="22"/>
          <w:szCs w:val="22"/>
          <w:lang w:val="en-US"/>
        </w:rPr>
        <w:t>00484960588</w:t>
      </w:r>
      <w:r w:rsidR="004A7848" w:rsidRPr="00007B19">
        <w:rPr>
          <w:rFonts w:ascii="EniTabReg" w:hAnsi="EniTabReg"/>
          <w:sz w:val="22"/>
          <w:szCs w:val="22"/>
          <w:lang w:val="en-US"/>
        </w:rPr>
        <w:t>, R.E.A. Rome n. 756453</w:t>
      </w:r>
      <w:r w:rsidRPr="003B7AE1">
        <w:rPr>
          <w:rFonts w:ascii="EniTabReg" w:hAnsi="EniTabReg"/>
          <w:sz w:val="22"/>
          <w:szCs w:val="22"/>
          <w:lang w:val="en-US"/>
        </w:rPr>
        <w:t xml:space="preserve"> (the “</w:t>
      </w:r>
      <w:r w:rsidRPr="003B7AE1">
        <w:rPr>
          <w:rFonts w:ascii="EniTabReg" w:hAnsi="EniTabReg"/>
          <w:b/>
          <w:sz w:val="22"/>
          <w:szCs w:val="22"/>
          <w:lang w:val="en-US"/>
        </w:rPr>
        <w:t>Company</w:t>
      </w:r>
      <w:r w:rsidRPr="003B7AE1">
        <w:rPr>
          <w:rFonts w:ascii="EniTabReg" w:hAnsi="EniTabReg"/>
          <w:sz w:val="22"/>
          <w:szCs w:val="22"/>
          <w:lang w:val="en-US"/>
        </w:rPr>
        <w:t>” or the “</w:t>
      </w:r>
      <w:r w:rsidRPr="003B7AE1">
        <w:rPr>
          <w:rFonts w:ascii="EniTabReg" w:hAnsi="EniTabReg"/>
          <w:b/>
          <w:sz w:val="22"/>
          <w:szCs w:val="22"/>
          <w:lang w:val="en-US"/>
        </w:rPr>
        <w:t>Beneficiary</w:t>
      </w:r>
      <w:r w:rsidRPr="003B7AE1">
        <w:rPr>
          <w:rFonts w:ascii="EniTabReg" w:hAnsi="EniTabReg"/>
          <w:sz w:val="22"/>
          <w:szCs w:val="22"/>
          <w:lang w:val="en-US"/>
        </w:rPr>
        <w:t>”), relating to</w:t>
      </w:r>
      <w:r w:rsidR="003B7AE1" w:rsidRPr="003B7AE1">
        <w:rPr>
          <w:rFonts w:ascii="EniTabReg" w:hAnsi="EniTabReg"/>
          <w:sz w:val="22"/>
          <w:szCs w:val="22"/>
          <w:lang w:val="en-US"/>
        </w:rPr>
        <w:t xml:space="preserve"> the Framework Subletting Agreement n° </w:t>
      </w:r>
      <w:r w:rsidR="00F56805">
        <w:rPr>
          <w:rFonts w:ascii="EniTabReg" w:hAnsi="EniTabReg" w:cs="Tahoma"/>
          <w:sz w:val="24"/>
          <w:lang w:val="en-GB"/>
        </w:rPr>
        <w:t>GY_</w:t>
      </w:r>
      <w:r w:rsidR="00F56805" w:rsidRPr="006B425F">
        <w:rPr>
          <w:rFonts w:ascii="EniTabReg" w:hAnsi="EniTabReg" w:cs="Tahoma"/>
          <w:sz w:val="24"/>
          <w:lang w:val="en-GB"/>
        </w:rPr>
        <w:t>20</w:t>
      </w:r>
      <w:r w:rsidR="00F56805">
        <w:rPr>
          <w:rFonts w:ascii="EniTabReg" w:hAnsi="EniTabReg" w:cs="Tahoma"/>
          <w:sz w:val="24"/>
          <w:lang w:val="en-GB"/>
        </w:rPr>
        <w:t>20_</w:t>
      </w:r>
      <w:r w:rsidR="00F56805" w:rsidRPr="00542199">
        <w:rPr>
          <w:rFonts w:ascii="EniTabReg" w:hAnsi="EniTabReg" w:cs="Tahoma"/>
          <w:sz w:val="24"/>
          <w:highlight w:val="yellow"/>
          <w:lang w:val="en-GB"/>
        </w:rPr>
        <w:t>shippername</w:t>
      </w:r>
      <w:r w:rsidR="00C956FB">
        <w:rPr>
          <w:rFonts w:ascii="EniTabReg" w:hAnsi="EniTabReg"/>
          <w:sz w:val="22"/>
          <w:szCs w:val="22"/>
          <w:lang w:val="en-US"/>
        </w:rPr>
        <w:t xml:space="preserve"> </w:t>
      </w:r>
      <w:r w:rsidRPr="003B7AE1">
        <w:rPr>
          <w:rFonts w:ascii="EniTabReg" w:hAnsi="EniTabReg"/>
          <w:sz w:val="22"/>
          <w:szCs w:val="22"/>
          <w:lang w:val="en-US"/>
        </w:rPr>
        <w:t>(the “</w:t>
      </w:r>
      <w:r w:rsidRPr="003B7AE1">
        <w:rPr>
          <w:rFonts w:ascii="EniTabReg" w:hAnsi="EniTabReg"/>
          <w:b/>
          <w:sz w:val="22"/>
          <w:szCs w:val="22"/>
          <w:lang w:val="en-US"/>
        </w:rPr>
        <w:t>Contract</w:t>
      </w:r>
      <w:r w:rsidRPr="003B7AE1">
        <w:rPr>
          <w:rFonts w:ascii="EniTabReg" w:hAnsi="EniTabReg"/>
          <w:sz w:val="22"/>
          <w:szCs w:val="22"/>
          <w:lang w:val="en-US"/>
        </w:rPr>
        <w:t>”).</w:t>
      </w:r>
    </w:p>
    <w:p w14:paraId="1A6A14F9" w14:textId="77777777" w:rsidR="009E7F39" w:rsidRPr="003B7AE1" w:rsidRDefault="009E7F39">
      <w:pPr>
        <w:pStyle w:val="testo"/>
        <w:spacing w:line="260" w:lineRule="exact"/>
        <w:ind w:firstLine="0"/>
        <w:rPr>
          <w:rFonts w:ascii="EniTabReg" w:hAnsi="EniTabReg"/>
          <w:sz w:val="22"/>
          <w:szCs w:val="22"/>
          <w:lang w:val="en-US"/>
        </w:rPr>
      </w:pPr>
    </w:p>
    <w:p w14:paraId="72B35C76" w14:textId="410B8C45" w:rsidR="009E7F39" w:rsidRPr="003B7AE1" w:rsidRDefault="002A7F48">
      <w:pPr>
        <w:pStyle w:val="testo"/>
        <w:numPr>
          <w:ilvl w:val="0"/>
          <w:numId w:val="11"/>
        </w:numPr>
        <w:spacing w:line="260" w:lineRule="exact"/>
        <w:ind w:left="706" w:hanging="706"/>
        <w:rPr>
          <w:rFonts w:ascii="EniTabReg" w:hAnsi="EniTabReg"/>
          <w:sz w:val="22"/>
          <w:szCs w:val="22"/>
          <w:lang w:val="en-US"/>
        </w:rPr>
      </w:pPr>
      <w:r w:rsidRPr="003B7AE1">
        <w:rPr>
          <w:rFonts w:ascii="EniTabReg" w:hAnsi="EniTabReg"/>
          <w:sz w:val="22"/>
          <w:szCs w:val="22"/>
          <w:lang w:val="en-US"/>
        </w:rPr>
        <w:t>[</w:t>
      </w:r>
      <w:r w:rsidRPr="003B7AE1">
        <w:rPr>
          <w:rFonts w:ascii="EniTabReg" w:hAnsi="EniTabReg"/>
          <w:b/>
          <w:i/>
          <w:sz w:val="22"/>
          <w:szCs w:val="22"/>
          <w:highlight w:val="yellow"/>
          <w:lang w:val="en-US"/>
        </w:rPr>
        <w:t>CORPORATE NAME OF THE RELEVANT ENI’S COUNTERPARTY</w:t>
      </w:r>
      <w:r w:rsidRPr="003B7AE1">
        <w:rPr>
          <w:rFonts w:ascii="EniTabReg" w:hAnsi="EniTabReg"/>
          <w:sz w:val="22"/>
          <w:szCs w:val="22"/>
          <w:lang w:val="en-US"/>
        </w:rPr>
        <w:t>], a company incorporated under the laws of [</w:t>
      </w:r>
      <w:r w:rsidRPr="003B7AE1">
        <w:rPr>
          <w:rFonts w:ascii="EniTabReg" w:hAnsi="EniTabReg"/>
          <w:b/>
          <w:i/>
          <w:sz w:val="22"/>
          <w:szCs w:val="22"/>
          <w:highlight w:val="yellow"/>
          <w:lang w:val="en-US"/>
        </w:rPr>
        <w:t>COUNTRY OF INCORPORATION</w:t>
      </w:r>
      <w:r w:rsidRPr="003B7AE1">
        <w:rPr>
          <w:rFonts w:ascii="EniTabReg" w:hAnsi="EniTabReg"/>
          <w:sz w:val="22"/>
          <w:szCs w:val="22"/>
          <w:lang w:val="en-US"/>
        </w:rPr>
        <w:t>], with registered office in [</w:t>
      </w:r>
      <w:r w:rsidRPr="003B7AE1">
        <w:rPr>
          <w:rFonts w:ascii="EniTabReg" w:hAnsi="EniTabReg"/>
          <w:b/>
          <w:i/>
          <w:sz w:val="22"/>
          <w:szCs w:val="22"/>
          <w:highlight w:val="yellow"/>
          <w:lang w:val="en-US"/>
        </w:rPr>
        <w:t>CITY</w:t>
      </w:r>
      <w:r w:rsidRPr="003B7AE1">
        <w:rPr>
          <w:rFonts w:ascii="EniTabReg" w:hAnsi="EniTabReg"/>
          <w:sz w:val="22"/>
          <w:szCs w:val="22"/>
          <w:lang w:val="en-US"/>
        </w:rPr>
        <w:t>], [</w:t>
      </w:r>
      <w:r w:rsidRPr="003B7AE1">
        <w:rPr>
          <w:rFonts w:ascii="EniTabReg" w:hAnsi="EniTabReg"/>
          <w:b/>
          <w:i/>
          <w:sz w:val="22"/>
          <w:szCs w:val="22"/>
          <w:highlight w:val="yellow"/>
          <w:lang w:val="en-US"/>
        </w:rPr>
        <w:t>ADDRESS</w:t>
      </w:r>
      <w:r w:rsidRPr="003B7AE1">
        <w:rPr>
          <w:rFonts w:ascii="EniTabReg" w:hAnsi="EniTabReg"/>
          <w:sz w:val="22"/>
          <w:szCs w:val="22"/>
          <w:lang w:val="en-US"/>
        </w:rPr>
        <w:t>], tax code [</w:t>
      </w:r>
      <w:r w:rsidRPr="003B7AE1">
        <w:rPr>
          <w:rFonts w:ascii="EniTabReg" w:hAnsi="EniTabReg"/>
          <w:b/>
          <w:i/>
          <w:sz w:val="22"/>
          <w:szCs w:val="22"/>
          <w:highlight w:val="yellow"/>
          <w:lang w:val="en-US"/>
        </w:rPr>
        <w:t>NUMBER</w:t>
      </w:r>
      <w:r w:rsidRPr="003B7AE1">
        <w:rPr>
          <w:rFonts w:ascii="EniTabReg" w:hAnsi="EniTabReg"/>
          <w:sz w:val="22"/>
          <w:szCs w:val="22"/>
          <w:lang w:val="en-US"/>
        </w:rPr>
        <w:t>] and registration number with the Companies’ Register of [</w:t>
      </w:r>
      <w:r w:rsidRPr="003B7AE1">
        <w:rPr>
          <w:rFonts w:ascii="EniTabReg" w:hAnsi="EniTabReg"/>
          <w:b/>
          <w:i/>
          <w:sz w:val="22"/>
          <w:szCs w:val="22"/>
          <w:highlight w:val="yellow"/>
          <w:lang w:val="en-US"/>
        </w:rPr>
        <w:t>CITY</w:t>
      </w:r>
      <w:r w:rsidRPr="003B7AE1">
        <w:rPr>
          <w:rFonts w:ascii="EniTabReg" w:hAnsi="EniTabReg"/>
          <w:sz w:val="22"/>
          <w:szCs w:val="22"/>
          <w:lang w:val="en-US"/>
        </w:rPr>
        <w:t>] [</w:t>
      </w:r>
      <w:r w:rsidRPr="003B7AE1">
        <w:rPr>
          <w:rFonts w:ascii="EniTabReg" w:hAnsi="EniTabReg"/>
          <w:b/>
          <w:i/>
          <w:sz w:val="22"/>
          <w:szCs w:val="22"/>
          <w:highlight w:val="yellow"/>
          <w:lang w:val="en-US"/>
        </w:rPr>
        <w:t>NUMBER OF REGISTRATION</w:t>
      </w:r>
      <w:r w:rsidRPr="003B7AE1">
        <w:rPr>
          <w:rFonts w:ascii="EniTabReg" w:hAnsi="EniTabReg"/>
          <w:sz w:val="22"/>
          <w:szCs w:val="22"/>
          <w:lang w:val="en-US"/>
        </w:rPr>
        <w:t>] (the “</w:t>
      </w:r>
      <w:r w:rsidRPr="003B7AE1">
        <w:rPr>
          <w:rFonts w:ascii="EniTabReg" w:hAnsi="EniTabReg"/>
          <w:b/>
          <w:sz w:val="22"/>
          <w:szCs w:val="22"/>
          <w:lang w:val="en-US"/>
        </w:rPr>
        <w:t>Bidder</w:t>
      </w:r>
      <w:r w:rsidRPr="003B7AE1">
        <w:rPr>
          <w:rFonts w:ascii="EniTabReg" w:hAnsi="EniTabReg"/>
          <w:sz w:val="22"/>
          <w:szCs w:val="22"/>
          <w:lang w:val="en-US"/>
        </w:rPr>
        <w:t xml:space="preserve">”) intends to file a bid offer in connection with the </w:t>
      </w:r>
      <w:r w:rsidR="008C7513">
        <w:rPr>
          <w:rFonts w:ascii="EniTabReg" w:hAnsi="EniTabReg"/>
          <w:sz w:val="22"/>
          <w:szCs w:val="22"/>
          <w:lang w:val="en-US"/>
        </w:rPr>
        <w:t>Auction Procedure</w:t>
      </w:r>
      <w:r w:rsidRPr="003B7AE1">
        <w:rPr>
          <w:rFonts w:ascii="EniTabReg" w:hAnsi="EniTabReg"/>
          <w:sz w:val="22"/>
          <w:szCs w:val="22"/>
          <w:lang w:val="en-US"/>
        </w:rPr>
        <w:t xml:space="preserve"> published by the Company (the “</w:t>
      </w:r>
      <w:r w:rsidRPr="003B7AE1">
        <w:rPr>
          <w:rFonts w:ascii="EniTabReg" w:hAnsi="EniTabReg"/>
          <w:b/>
          <w:sz w:val="22"/>
          <w:szCs w:val="22"/>
          <w:lang w:val="en-US"/>
        </w:rPr>
        <w:t>Bid Offer</w:t>
      </w:r>
      <w:r w:rsidRPr="003B7AE1">
        <w:rPr>
          <w:rFonts w:ascii="EniTabReg" w:hAnsi="EniTabReg"/>
          <w:sz w:val="22"/>
          <w:szCs w:val="22"/>
          <w:lang w:val="en-US"/>
        </w:rPr>
        <w:t>”).</w:t>
      </w:r>
    </w:p>
    <w:p w14:paraId="65EF0A0F" w14:textId="77777777" w:rsidR="009E7F39" w:rsidRPr="003B7AE1" w:rsidRDefault="009E7F39">
      <w:pPr>
        <w:pStyle w:val="testo"/>
        <w:spacing w:line="260" w:lineRule="exact"/>
        <w:ind w:left="706" w:firstLine="0"/>
        <w:rPr>
          <w:rFonts w:ascii="EniTabReg" w:hAnsi="EniTabReg"/>
          <w:sz w:val="22"/>
          <w:szCs w:val="22"/>
          <w:lang w:val="en-US"/>
        </w:rPr>
      </w:pPr>
    </w:p>
    <w:p w14:paraId="1E61D092" w14:textId="6A401709" w:rsidR="009E7F39" w:rsidRPr="003B7AE1" w:rsidRDefault="002A7F48" w:rsidP="00A47E20">
      <w:pPr>
        <w:pStyle w:val="testo"/>
        <w:numPr>
          <w:ilvl w:val="0"/>
          <w:numId w:val="11"/>
        </w:numPr>
        <w:spacing w:line="260" w:lineRule="exact"/>
        <w:rPr>
          <w:rFonts w:ascii="EniTabReg" w:hAnsi="EniTabReg"/>
          <w:sz w:val="22"/>
          <w:szCs w:val="22"/>
          <w:lang w:val="en-US"/>
        </w:rPr>
      </w:pPr>
      <w:r w:rsidRPr="003B7AE1">
        <w:rPr>
          <w:rFonts w:ascii="EniTabReg" w:hAnsi="EniTabReg"/>
          <w:sz w:val="22"/>
          <w:szCs w:val="22"/>
          <w:lang w:val="en-US"/>
        </w:rPr>
        <w:t xml:space="preserve">Pursuant to the terms and conditions of the </w:t>
      </w:r>
      <w:r w:rsidR="000F44D7">
        <w:rPr>
          <w:rFonts w:ascii="EniTabReg" w:hAnsi="EniTabReg"/>
          <w:sz w:val="22"/>
          <w:szCs w:val="22"/>
          <w:lang w:val="en-US"/>
        </w:rPr>
        <w:t>Auction Procedure</w:t>
      </w:r>
      <w:r w:rsidRPr="003B7AE1">
        <w:rPr>
          <w:rFonts w:ascii="EniTabReg" w:hAnsi="EniTabReg"/>
          <w:sz w:val="22"/>
          <w:szCs w:val="22"/>
          <w:lang w:val="en-US"/>
        </w:rPr>
        <w:t xml:space="preserve">, in order to take part to the relevant bid process, the Bidder is required to deliver to the Company, </w:t>
      </w:r>
      <w:r w:rsidR="00A47E20">
        <w:rPr>
          <w:rFonts w:ascii="EniTabReg" w:hAnsi="EniTabReg"/>
          <w:sz w:val="22"/>
          <w:szCs w:val="22"/>
          <w:lang w:val="en-US"/>
        </w:rPr>
        <w:t>before</w:t>
      </w:r>
      <w:r w:rsidRPr="003B7AE1">
        <w:rPr>
          <w:rFonts w:ascii="EniTabReg" w:hAnsi="EniTabReg"/>
          <w:sz w:val="22"/>
          <w:szCs w:val="22"/>
          <w:lang w:val="en-US"/>
        </w:rPr>
        <w:t xml:space="preserve"> the filing of the Bid Offer, a bid bond issued by </w:t>
      </w:r>
      <w:r w:rsidRPr="003D3FE0">
        <w:rPr>
          <w:rFonts w:ascii="EniTabReg" w:hAnsi="EniTabReg"/>
          <w:sz w:val="22"/>
          <w:szCs w:val="22"/>
          <w:lang w:val="en-US"/>
        </w:rPr>
        <w:t xml:space="preserve">a </w:t>
      </w:r>
      <w:r w:rsidR="000F44D7" w:rsidRPr="003D3FE0">
        <w:rPr>
          <w:rFonts w:ascii="EniTabReg" w:hAnsi="EniTabReg"/>
          <w:sz w:val="22"/>
          <w:szCs w:val="22"/>
          <w:lang w:val="en-US"/>
        </w:rPr>
        <w:t>b</w:t>
      </w:r>
      <w:r w:rsidRPr="003D3FE0">
        <w:rPr>
          <w:rFonts w:ascii="EniTabReg" w:hAnsi="EniTabReg"/>
          <w:sz w:val="22"/>
          <w:szCs w:val="22"/>
          <w:lang w:val="en-US"/>
        </w:rPr>
        <w:t xml:space="preserve">ank having a rating </w:t>
      </w:r>
      <w:r w:rsidR="00A47E20" w:rsidRPr="003D3FE0">
        <w:rPr>
          <w:rFonts w:ascii="EniTabReg" w:hAnsi="EniTabReg"/>
          <w:sz w:val="22"/>
          <w:szCs w:val="22"/>
          <w:lang w:val="en-US"/>
        </w:rPr>
        <w:t>Standard and Poor’s Corporation not under “BBB-” or Moody’s Investors Service Inc. not under “Baa3” or Fitch Ratings, Inc./Ltd. not under “BBB-</w:t>
      </w:r>
      <w:r w:rsidRPr="003D3FE0">
        <w:rPr>
          <w:rFonts w:ascii="EniTabReg" w:hAnsi="EniTabReg"/>
          <w:sz w:val="22"/>
          <w:szCs w:val="22"/>
          <w:lang w:val="en-US"/>
        </w:rPr>
        <w:t>, (</w:t>
      </w:r>
      <w:r w:rsidRPr="003B7AE1">
        <w:rPr>
          <w:rFonts w:ascii="EniTabReg" w:hAnsi="EniTabReg"/>
          <w:sz w:val="22"/>
          <w:szCs w:val="22"/>
          <w:lang w:val="en-US"/>
        </w:rPr>
        <w:t>the “</w:t>
      </w:r>
      <w:r w:rsidRPr="003B7AE1">
        <w:rPr>
          <w:rFonts w:ascii="EniTabReg" w:hAnsi="EniTabReg"/>
          <w:b/>
          <w:sz w:val="22"/>
          <w:szCs w:val="22"/>
          <w:lang w:val="en-US"/>
        </w:rPr>
        <w:t>Bid Bond</w:t>
      </w:r>
      <w:r w:rsidRPr="003B7AE1">
        <w:rPr>
          <w:rFonts w:ascii="EniTabReg" w:hAnsi="EniTabReg"/>
          <w:sz w:val="22"/>
          <w:szCs w:val="22"/>
          <w:lang w:val="en-US"/>
        </w:rPr>
        <w:t>”), to irrevocably and unconditionally guarantee</w:t>
      </w:r>
      <w:r w:rsidR="00085DC0">
        <w:rPr>
          <w:rFonts w:ascii="EniTabReg" w:hAnsi="EniTabReg"/>
          <w:sz w:val="22"/>
          <w:szCs w:val="22"/>
          <w:lang w:val="en-US"/>
        </w:rPr>
        <w:t xml:space="preserve"> </w:t>
      </w:r>
      <w:r w:rsidRPr="003B7AE1">
        <w:rPr>
          <w:rFonts w:ascii="EniTabReg" w:hAnsi="EniTabReg"/>
          <w:sz w:val="22"/>
          <w:szCs w:val="22"/>
          <w:lang w:val="en-US"/>
        </w:rPr>
        <w:t>the obligation of the Bidder</w:t>
      </w:r>
      <w:r w:rsidR="00415E73" w:rsidRPr="00415E73">
        <w:rPr>
          <w:rFonts w:ascii="EniTabReg" w:hAnsi="EniTabReg"/>
          <w:sz w:val="22"/>
          <w:szCs w:val="22"/>
          <w:lang w:val="en-US"/>
        </w:rPr>
        <w:t xml:space="preserve"> </w:t>
      </w:r>
      <w:r w:rsidR="00415E73">
        <w:rPr>
          <w:rFonts w:ascii="EniTabReg" w:hAnsi="EniTabReg"/>
          <w:sz w:val="22"/>
          <w:szCs w:val="22"/>
          <w:lang w:val="en-US"/>
        </w:rPr>
        <w:t>in case of adjudication of one or more lots within the Auction Procedure</w:t>
      </w:r>
      <w:r w:rsidR="00273272">
        <w:rPr>
          <w:rFonts w:ascii="EniTabReg" w:hAnsi="EniTabReg"/>
          <w:sz w:val="22"/>
          <w:szCs w:val="22"/>
          <w:lang w:val="en-US"/>
        </w:rPr>
        <w:t xml:space="preserve">, </w:t>
      </w:r>
      <w:r w:rsidRPr="003B7AE1">
        <w:rPr>
          <w:rFonts w:ascii="EniTabReg" w:hAnsi="EniTabReg"/>
          <w:sz w:val="22"/>
          <w:szCs w:val="22"/>
          <w:lang w:val="en-US"/>
        </w:rPr>
        <w:t xml:space="preserve">consisting of </w:t>
      </w:r>
      <w:r w:rsidR="00085DC0">
        <w:rPr>
          <w:rFonts w:ascii="EniTabReg" w:hAnsi="EniTabReg"/>
          <w:sz w:val="22"/>
          <w:szCs w:val="22"/>
          <w:lang w:val="en-US"/>
        </w:rPr>
        <w:t xml:space="preserve">the submission of </w:t>
      </w:r>
      <w:r w:rsidR="00273272">
        <w:rPr>
          <w:rFonts w:ascii="EniTabReg" w:hAnsi="EniTabReg"/>
          <w:sz w:val="22"/>
          <w:szCs w:val="22"/>
          <w:lang w:val="en-US"/>
        </w:rPr>
        <w:t xml:space="preserve">the bank guarantee(s) </w:t>
      </w:r>
      <w:r w:rsidR="00085DC0">
        <w:rPr>
          <w:rFonts w:ascii="EniTabReg" w:hAnsi="EniTabReg"/>
          <w:sz w:val="22"/>
          <w:szCs w:val="22"/>
          <w:lang w:val="en-US"/>
        </w:rPr>
        <w:t>to the Company in accordance with</w:t>
      </w:r>
      <w:r w:rsidR="00273272">
        <w:rPr>
          <w:rFonts w:ascii="EniTabReg" w:hAnsi="EniTabReg"/>
          <w:sz w:val="22"/>
          <w:szCs w:val="22"/>
          <w:lang w:val="en-US"/>
        </w:rPr>
        <w:t xml:space="preserve"> the </w:t>
      </w:r>
      <w:r w:rsidR="00085DC0">
        <w:rPr>
          <w:rFonts w:ascii="EniTabReg" w:hAnsi="EniTabReg"/>
          <w:sz w:val="22"/>
          <w:szCs w:val="22"/>
          <w:lang w:val="en-US"/>
        </w:rPr>
        <w:t>Contract</w:t>
      </w:r>
      <w:r w:rsidRPr="003B7AE1">
        <w:rPr>
          <w:rFonts w:ascii="EniTabReg" w:hAnsi="EniTabReg"/>
          <w:sz w:val="22"/>
          <w:szCs w:val="22"/>
          <w:lang w:val="en-US"/>
        </w:rPr>
        <w:t>, (the “</w:t>
      </w:r>
      <w:r w:rsidRPr="003B7AE1">
        <w:rPr>
          <w:rFonts w:ascii="EniTabReg" w:hAnsi="EniTabReg"/>
          <w:b/>
          <w:sz w:val="22"/>
          <w:szCs w:val="22"/>
          <w:lang w:val="en-US"/>
        </w:rPr>
        <w:t>Secured Obligation</w:t>
      </w:r>
      <w:r w:rsidRPr="003B7AE1">
        <w:rPr>
          <w:rFonts w:ascii="EniTabReg" w:hAnsi="EniTabReg"/>
          <w:sz w:val="22"/>
          <w:szCs w:val="22"/>
          <w:lang w:val="en-US"/>
        </w:rPr>
        <w:t>”).</w:t>
      </w:r>
    </w:p>
    <w:p w14:paraId="298B32D4" w14:textId="77777777" w:rsidR="009E7F39" w:rsidRPr="003B7AE1" w:rsidRDefault="009E7F39">
      <w:pPr>
        <w:pStyle w:val="testo"/>
        <w:spacing w:line="260" w:lineRule="exact"/>
        <w:ind w:firstLine="0"/>
        <w:rPr>
          <w:rFonts w:ascii="EniTabReg" w:hAnsi="EniTabReg"/>
          <w:sz w:val="22"/>
          <w:szCs w:val="22"/>
          <w:lang w:val="en-US"/>
        </w:rPr>
      </w:pPr>
    </w:p>
    <w:p w14:paraId="5C29B4EC" w14:textId="09D8412B" w:rsidR="009E7F39" w:rsidRPr="003B7AE1" w:rsidRDefault="002A7F48">
      <w:pPr>
        <w:pStyle w:val="testo"/>
        <w:numPr>
          <w:ilvl w:val="0"/>
          <w:numId w:val="11"/>
        </w:numPr>
        <w:spacing w:line="260" w:lineRule="exact"/>
        <w:ind w:left="706" w:hanging="706"/>
        <w:rPr>
          <w:rFonts w:ascii="EniTabReg" w:hAnsi="EniTabReg"/>
          <w:sz w:val="22"/>
          <w:szCs w:val="22"/>
          <w:lang w:val="en-US"/>
        </w:rPr>
      </w:pPr>
      <w:r w:rsidRPr="003B7AE1">
        <w:rPr>
          <w:rFonts w:ascii="EniTabReg" w:hAnsi="EniTabReg"/>
          <w:sz w:val="22"/>
          <w:szCs w:val="22"/>
          <w:lang w:val="en-US"/>
        </w:rPr>
        <w:t>The undersigned [</w:t>
      </w:r>
      <w:r w:rsidRPr="003B7AE1">
        <w:rPr>
          <w:rFonts w:ascii="EniTabReg" w:hAnsi="EniTabReg"/>
          <w:b/>
          <w:i/>
          <w:sz w:val="22"/>
          <w:szCs w:val="22"/>
          <w:highlight w:val="yellow"/>
          <w:lang w:val="en-US"/>
        </w:rPr>
        <w:t>BANK’S CORPORATE NAME</w:t>
      </w:r>
      <w:r w:rsidRPr="003B7AE1">
        <w:rPr>
          <w:rFonts w:ascii="EniTabReg" w:hAnsi="EniTabReg"/>
          <w:sz w:val="22"/>
          <w:szCs w:val="22"/>
          <w:lang w:val="en-US"/>
        </w:rPr>
        <w:t>], a company incorporated under the laws of [</w:t>
      </w:r>
      <w:r w:rsidRPr="003B7AE1">
        <w:rPr>
          <w:rFonts w:ascii="EniTabReg" w:hAnsi="EniTabReg"/>
          <w:b/>
          <w:i/>
          <w:sz w:val="22"/>
          <w:szCs w:val="22"/>
          <w:highlight w:val="yellow"/>
          <w:lang w:val="en-US"/>
        </w:rPr>
        <w:t>COUNTRY OF INCORPORATION</w:t>
      </w:r>
      <w:r w:rsidRPr="003B7AE1">
        <w:rPr>
          <w:rFonts w:ascii="EniTabReg" w:hAnsi="EniTabReg"/>
          <w:sz w:val="22"/>
          <w:szCs w:val="22"/>
          <w:lang w:val="en-US"/>
        </w:rPr>
        <w:t>], with registered office in [</w:t>
      </w:r>
      <w:r w:rsidRPr="003B7AE1">
        <w:rPr>
          <w:rFonts w:ascii="EniTabReg" w:hAnsi="EniTabReg"/>
          <w:b/>
          <w:i/>
          <w:sz w:val="22"/>
          <w:szCs w:val="22"/>
          <w:highlight w:val="yellow"/>
          <w:lang w:val="en-US"/>
        </w:rPr>
        <w:t>CITY</w:t>
      </w:r>
      <w:r w:rsidRPr="003B7AE1">
        <w:rPr>
          <w:rFonts w:ascii="EniTabReg" w:hAnsi="EniTabReg"/>
          <w:sz w:val="22"/>
          <w:szCs w:val="22"/>
          <w:lang w:val="en-US"/>
        </w:rPr>
        <w:t>], [</w:t>
      </w:r>
      <w:r w:rsidRPr="003B7AE1">
        <w:rPr>
          <w:rFonts w:ascii="EniTabReg" w:hAnsi="EniTabReg"/>
          <w:b/>
          <w:i/>
          <w:sz w:val="22"/>
          <w:szCs w:val="22"/>
          <w:highlight w:val="yellow"/>
          <w:lang w:val="en-US"/>
        </w:rPr>
        <w:t>ADDRESS</w:t>
      </w:r>
      <w:r w:rsidRPr="003B7AE1">
        <w:rPr>
          <w:rFonts w:ascii="EniTabReg" w:hAnsi="EniTabReg"/>
          <w:sz w:val="22"/>
          <w:szCs w:val="22"/>
          <w:lang w:val="en-US"/>
        </w:rPr>
        <w:t>], tax code [</w:t>
      </w:r>
      <w:r w:rsidRPr="003B7AE1">
        <w:rPr>
          <w:rFonts w:ascii="EniTabReg" w:hAnsi="EniTabReg"/>
          <w:b/>
          <w:i/>
          <w:sz w:val="22"/>
          <w:szCs w:val="22"/>
          <w:highlight w:val="yellow"/>
          <w:lang w:val="en-US"/>
        </w:rPr>
        <w:t>NUMBER</w:t>
      </w:r>
      <w:r w:rsidRPr="003B7AE1">
        <w:rPr>
          <w:rFonts w:ascii="EniTabReg" w:hAnsi="EniTabReg"/>
          <w:sz w:val="22"/>
          <w:szCs w:val="22"/>
          <w:lang w:val="en-US"/>
        </w:rPr>
        <w:t>] and registration number with the Companies’ Register of [</w:t>
      </w:r>
      <w:r w:rsidRPr="003B7AE1">
        <w:rPr>
          <w:rFonts w:ascii="EniTabReg" w:hAnsi="EniTabReg"/>
          <w:b/>
          <w:i/>
          <w:sz w:val="22"/>
          <w:szCs w:val="22"/>
          <w:highlight w:val="yellow"/>
          <w:lang w:val="en-US"/>
        </w:rPr>
        <w:t>CITY</w:t>
      </w:r>
      <w:r w:rsidRPr="003B7AE1">
        <w:rPr>
          <w:rFonts w:ascii="EniTabReg" w:hAnsi="EniTabReg"/>
          <w:sz w:val="22"/>
          <w:szCs w:val="22"/>
          <w:lang w:val="en-US"/>
        </w:rPr>
        <w:t>] [</w:t>
      </w:r>
      <w:r w:rsidRPr="003B7AE1">
        <w:rPr>
          <w:rFonts w:ascii="EniTabReg" w:hAnsi="EniTabReg"/>
          <w:b/>
          <w:i/>
          <w:sz w:val="22"/>
          <w:szCs w:val="22"/>
          <w:highlight w:val="yellow"/>
          <w:lang w:val="en-US"/>
        </w:rPr>
        <w:t>NUMBER OF REGISTRATION</w:t>
      </w:r>
      <w:r w:rsidRPr="003B7AE1">
        <w:rPr>
          <w:rFonts w:ascii="EniTabReg" w:hAnsi="EniTabReg"/>
          <w:sz w:val="22"/>
          <w:szCs w:val="22"/>
          <w:lang w:val="en-US"/>
        </w:rPr>
        <w:t>], number of enrolment under the banks’ registry [</w:t>
      </w:r>
      <w:r w:rsidRPr="003B7AE1">
        <w:rPr>
          <w:rFonts w:ascii="EniTabReg" w:hAnsi="EniTabReg"/>
          <w:b/>
          <w:i/>
          <w:sz w:val="22"/>
          <w:szCs w:val="22"/>
          <w:highlight w:val="yellow"/>
          <w:lang w:val="en-US"/>
        </w:rPr>
        <w:t>NUMBER</w:t>
      </w:r>
      <w:r w:rsidRPr="003B7AE1">
        <w:rPr>
          <w:rFonts w:ascii="EniTabReg" w:hAnsi="EniTabReg"/>
          <w:sz w:val="22"/>
          <w:szCs w:val="22"/>
          <w:lang w:val="en-US"/>
        </w:rPr>
        <w:t>] (the “</w:t>
      </w:r>
      <w:r w:rsidRPr="003B7AE1">
        <w:rPr>
          <w:rFonts w:ascii="EniTabReg" w:hAnsi="EniTabReg"/>
          <w:b/>
          <w:sz w:val="22"/>
          <w:szCs w:val="22"/>
          <w:lang w:val="en-US"/>
        </w:rPr>
        <w:t>Bank</w:t>
      </w:r>
      <w:r w:rsidRPr="003B7AE1">
        <w:rPr>
          <w:rFonts w:ascii="EniTabReg" w:hAnsi="EniTabReg"/>
          <w:sz w:val="22"/>
          <w:szCs w:val="22"/>
          <w:lang w:val="en-US"/>
        </w:rPr>
        <w:t>”), is willing to issue the Bid Bond in favour of the Beneficiary and in the interest of the Bidder  at the terms and conditions set forth herein.</w:t>
      </w:r>
    </w:p>
    <w:p w14:paraId="470EADA2" w14:textId="77777777" w:rsidR="009E7F39" w:rsidRPr="003B7AE1" w:rsidRDefault="009E7F39">
      <w:pPr>
        <w:pStyle w:val="testo"/>
        <w:spacing w:line="260" w:lineRule="exact"/>
        <w:ind w:left="706" w:firstLine="0"/>
        <w:rPr>
          <w:rFonts w:ascii="EniTabReg" w:hAnsi="EniTabReg"/>
          <w:sz w:val="22"/>
          <w:szCs w:val="22"/>
          <w:lang w:val="en-US"/>
        </w:rPr>
      </w:pPr>
    </w:p>
    <w:p w14:paraId="01608B58" w14:textId="13933FAF" w:rsidR="003A6DA5" w:rsidRDefault="002A7F48" w:rsidP="00913F0D">
      <w:pPr>
        <w:jc w:val="center"/>
        <w:rPr>
          <w:rFonts w:ascii="EniTabReg" w:hAnsi="EniTabReg"/>
          <w:b/>
          <w:bCs/>
          <w:sz w:val="22"/>
          <w:szCs w:val="22"/>
          <w:lang w:val="en-US"/>
        </w:rPr>
      </w:pPr>
      <w:r w:rsidRPr="003B7AE1">
        <w:rPr>
          <w:rFonts w:ascii="EniTabReg" w:hAnsi="EniTabReg"/>
          <w:b/>
          <w:bCs/>
          <w:sz w:val="22"/>
          <w:szCs w:val="22"/>
          <w:lang w:val="en-US"/>
        </w:rPr>
        <w:t>ALL THE ABOVE BEING STATED, which form an integral and substantial part hereof,</w:t>
      </w:r>
    </w:p>
    <w:p w14:paraId="1927E8E9" w14:textId="5AEE07C3" w:rsidR="009E7F39" w:rsidRPr="003B7AE1" w:rsidRDefault="003A6DA5" w:rsidP="00913F0D">
      <w:pPr>
        <w:jc w:val="center"/>
        <w:rPr>
          <w:rFonts w:ascii="EniTabReg" w:hAnsi="EniTabReg"/>
          <w:b/>
          <w:bCs/>
          <w:sz w:val="22"/>
          <w:szCs w:val="22"/>
          <w:lang w:val="en-US"/>
        </w:rPr>
      </w:pPr>
      <w:r>
        <w:rPr>
          <w:rFonts w:ascii="EniTabReg" w:hAnsi="EniTabReg"/>
          <w:b/>
          <w:bCs/>
          <w:sz w:val="22"/>
          <w:szCs w:val="22"/>
          <w:lang w:val="en-US"/>
        </w:rPr>
        <w:t>IT IS AGREED AS FOLLOWS</w:t>
      </w:r>
      <w:r w:rsidR="002A7F48" w:rsidRPr="003B7AE1">
        <w:rPr>
          <w:rFonts w:ascii="EniTabReg" w:hAnsi="EniTabReg"/>
          <w:b/>
          <w:bCs/>
          <w:sz w:val="22"/>
          <w:szCs w:val="22"/>
          <w:lang w:val="en-US"/>
        </w:rPr>
        <w:t>.</w:t>
      </w:r>
    </w:p>
    <w:p w14:paraId="2B1EE9F1" w14:textId="77777777" w:rsidR="009E7F39" w:rsidRPr="003B7AE1" w:rsidRDefault="009E7F39">
      <w:pPr>
        <w:jc w:val="both"/>
        <w:rPr>
          <w:rFonts w:ascii="EniTabReg" w:hAnsi="EniTabReg"/>
          <w:sz w:val="22"/>
          <w:szCs w:val="22"/>
          <w:lang w:val="en-US"/>
        </w:rPr>
      </w:pPr>
    </w:p>
    <w:p w14:paraId="5C019E56" w14:textId="77777777" w:rsidR="009E7F39" w:rsidRPr="003B7AE1" w:rsidRDefault="002A7F48" w:rsidP="003D3FE0">
      <w:pPr>
        <w:pStyle w:val="testo"/>
        <w:keepNext/>
        <w:spacing w:line="260" w:lineRule="exact"/>
        <w:ind w:left="703" w:hanging="703"/>
        <w:rPr>
          <w:rFonts w:ascii="EniTabReg" w:hAnsi="EniTabReg"/>
          <w:b/>
          <w:sz w:val="22"/>
          <w:szCs w:val="22"/>
          <w:lang w:val="en-US"/>
        </w:rPr>
      </w:pPr>
      <w:r w:rsidRPr="003B7AE1">
        <w:rPr>
          <w:rFonts w:ascii="EniTabReg" w:hAnsi="EniTabReg"/>
          <w:b/>
          <w:sz w:val="22"/>
          <w:szCs w:val="22"/>
          <w:lang w:val="en-US"/>
        </w:rPr>
        <w:lastRenderedPageBreak/>
        <w:t>1.</w:t>
      </w:r>
      <w:r w:rsidRPr="003B7AE1">
        <w:rPr>
          <w:rFonts w:ascii="EniTabReg" w:hAnsi="EniTabReg"/>
          <w:b/>
          <w:sz w:val="22"/>
          <w:szCs w:val="22"/>
          <w:lang w:val="en-US"/>
        </w:rPr>
        <w:tab/>
        <w:t>GUARANTEE</w:t>
      </w:r>
    </w:p>
    <w:p w14:paraId="452436A3" w14:textId="77777777" w:rsidR="009E7F39" w:rsidRPr="003B7AE1" w:rsidRDefault="009E7F39" w:rsidP="003D3FE0">
      <w:pPr>
        <w:pStyle w:val="testo"/>
        <w:keepNext/>
        <w:spacing w:line="260" w:lineRule="exact"/>
        <w:ind w:left="705" w:hanging="705"/>
        <w:rPr>
          <w:rFonts w:ascii="EniTabReg" w:hAnsi="EniTabReg"/>
          <w:sz w:val="22"/>
          <w:szCs w:val="22"/>
          <w:lang w:val="en-US"/>
        </w:rPr>
      </w:pPr>
    </w:p>
    <w:p w14:paraId="1950EC8D" w14:textId="2B913041" w:rsidR="009E7F39" w:rsidRPr="003B7AE1" w:rsidRDefault="002A7F48" w:rsidP="003D3FE0">
      <w:pPr>
        <w:pStyle w:val="testo"/>
        <w:keepNext/>
        <w:spacing w:line="260" w:lineRule="exact"/>
        <w:ind w:left="705" w:hanging="705"/>
        <w:rPr>
          <w:rFonts w:ascii="EniTabReg" w:hAnsi="EniTabReg"/>
          <w:sz w:val="22"/>
          <w:szCs w:val="22"/>
          <w:lang w:val="en-US"/>
        </w:rPr>
      </w:pPr>
      <w:r w:rsidRPr="004C72E4">
        <w:rPr>
          <w:rFonts w:ascii="EniTabReg" w:hAnsi="EniTabReg"/>
          <w:sz w:val="22"/>
          <w:szCs w:val="22"/>
          <w:lang w:val="en-US"/>
        </w:rPr>
        <w:t>1.1</w:t>
      </w:r>
      <w:r w:rsidRPr="003B7AE1">
        <w:rPr>
          <w:rFonts w:ascii="EniTabReg" w:hAnsi="EniTabReg"/>
          <w:sz w:val="22"/>
          <w:szCs w:val="22"/>
          <w:lang w:val="en-US"/>
        </w:rPr>
        <w:tab/>
        <w:t xml:space="preserve">The Bank hereby irrevocably and unconditionally guarantees the prompt and due performance by the Bidder of the Secured Obligation in favour of the Beneficiary up to the maximum guaranteed amount of Euro </w:t>
      </w:r>
      <w:r w:rsidR="003768FA" w:rsidRPr="003D3FE0">
        <w:rPr>
          <w:rFonts w:ascii="EniTabReg" w:hAnsi="EniTabReg" w:cs="Arial"/>
          <w:sz w:val="22"/>
          <w:lang w:val="en-GB"/>
        </w:rPr>
        <w:t>200.000,00 (two hundred thousand)</w:t>
      </w:r>
      <w:r w:rsidR="004C72E4">
        <w:rPr>
          <w:rFonts w:ascii="EniTabReg" w:hAnsi="EniTabReg" w:cs="Arial"/>
          <w:lang w:val="en-GB"/>
        </w:rPr>
        <w:t xml:space="preserve"> </w:t>
      </w:r>
      <w:r w:rsidRPr="003B7AE1">
        <w:rPr>
          <w:rFonts w:ascii="EniTabReg" w:hAnsi="EniTabReg"/>
          <w:sz w:val="22"/>
          <w:szCs w:val="22"/>
          <w:lang w:val="en-US"/>
        </w:rPr>
        <w:t>(the “</w:t>
      </w:r>
      <w:r w:rsidRPr="003B7AE1">
        <w:rPr>
          <w:rFonts w:ascii="EniTabReg" w:hAnsi="EniTabReg"/>
          <w:b/>
          <w:sz w:val="22"/>
          <w:szCs w:val="22"/>
          <w:lang w:val="en-US"/>
        </w:rPr>
        <w:t>Maximum Guaranteed Amount</w:t>
      </w:r>
      <w:r w:rsidRPr="003B7AE1">
        <w:rPr>
          <w:rFonts w:ascii="EniTabReg" w:hAnsi="EniTabReg"/>
          <w:sz w:val="22"/>
          <w:szCs w:val="22"/>
          <w:lang w:val="en-US"/>
        </w:rPr>
        <w:t>”)</w:t>
      </w:r>
      <w:r w:rsidR="009254BD">
        <w:rPr>
          <w:rFonts w:ascii="EniTabReg" w:hAnsi="EniTabReg"/>
          <w:sz w:val="22"/>
          <w:szCs w:val="22"/>
          <w:lang w:val="en-US"/>
        </w:rPr>
        <w:t xml:space="preserve"> pursuant to article 1938 of the Italian Civil Code</w:t>
      </w:r>
      <w:r w:rsidRPr="003B7AE1">
        <w:rPr>
          <w:rFonts w:ascii="EniTabReg" w:hAnsi="EniTabReg"/>
          <w:sz w:val="22"/>
          <w:szCs w:val="22"/>
          <w:lang w:val="en-US"/>
        </w:rPr>
        <w:t xml:space="preserve">. </w:t>
      </w:r>
    </w:p>
    <w:p w14:paraId="508F8ED3" w14:textId="23DB79CB" w:rsidR="009E7F39" w:rsidRPr="003B7AE1" w:rsidRDefault="009E7F39">
      <w:pPr>
        <w:pStyle w:val="testo"/>
        <w:spacing w:line="260" w:lineRule="exact"/>
        <w:ind w:left="705" w:hanging="705"/>
        <w:rPr>
          <w:rFonts w:ascii="EniTabReg" w:hAnsi="EniTabReg"/>
          <w:sz w:val="22"/>
          <w:szCs w:val="22"/>
          <w:lang w:val="en-US"/>
        </w:rPr>
      </w:pPr>
    </w:p>
    <w:p w14:paraId="440DF926" w14:textId="7F7F9D97" w:rsidR="009E7F39" w:rsidRDefault="002A7F48" w:rsidP="003D3FE0">
      <w:pPr>
        <w:pStyle w:val="testo"/>
        <w:spacing w:line="260" w:lineRule="exact"/>
        <w:ind w:left="709" w:hanging="709"/>
        <w:rPr>
          <w:rFonts w:ascii="EniTabReg" w:hAnsi="EniTabReg"/>
          <w:sz w:val="22"/>
          <w:szCs w:val="22"/>
          <w:lang w:val="en-US"/>
        </w:rPr>
      </w:pPr>
      <w:r w:rsidRPr="003D3FE0">
        <w:rPr>
          <w:rFonts w:ascii="EniTabReg" w:hAnsi="EniTabReg"/>
          <w:sz w:val="22"/>
          <w:szCs w:val="22"/>
          <w:lang w:val="en-US"/>
        </w:rPr>
        <w:t>1.2.</w:t>
      </w:r>
      <w:r w:rsidRPr="003B7AE1">
        <w:rPr>
          <w:rFonts w:ascii="EniTabReg" w:hAnsi="EniTabReg"/>
          <w:sz w:val="22"/>
          <w:szCs w:val="22"/>
          <w:lang w:val="en-US"/>
        </w:rPr>
        <w:tab/>
        <w:t>The Bank represents and warrants to the Beneficiary that this Bid Bond is an autonomous first demand guarantee</w:t>
      </w:r>
      <w:r w:rsidR="009254BD">
        <w:rPr>
          <w:rFonts w:ascii="EniTabReg" w:hAnsi="EniTabReg"/>
          <w:sz w:val="22"/>
          <w:szCs w:val="22"/>
          <w:lang w:val="en-US"/>
        </w:rPr>
        <w:t xml:space="preserve"> </w:t>
      </w:r>
      <w:r w:rsidR="009254BD" w:rsidRPr="009254BD">
        <w:rPr>
          <w:rFonts w:ascii="EniTabReg" w:hAnsi="EniTabReg"/>
          <w:sz w:val="22"/>
          <w:szCs w:val="22"/>
          <w:lang w:val="en-US"/>
        </w:rPr>
        <w:t>and not a surety (</w:t>
      </w:r>
      <w:r w:rsidR="009254BD" w:rsidRPr="009254BD">
        <w:rPr>
          <w:rFonts w:ascii="EniTabReg" w:hAnsi="EniTabReg"/>
          <w:i/>
          <w:sz w:val="22"/>
          <w:szCs w:val="22"/>
          <w:lang w:val="en-US"/>
        </w:rPr>
        <w:t>fideiussione</w:t>
      </w:r>
      <w:r w:rsidR="009254BD" w:rsidRPr="009254BD">
        <w:rPr>
          <w:rFonts w:ascii="EniTabReg" w:hAnsi="EniTabReg"/>
          <w:sz w:val="22"/>
          <w:szCs w:val="22"/>
          <w:lang w:val="en-US"/>
        </w:rPr>
        <w:t xml:space="preserve">) and articles 1939, 1944, 1945, 1955 and 1957 of the Italian Civil Code do not apply to this Bid Bond. </w:t>
      </w:r>
    </w:p>
    <w:p w14:paraId="148F2305" w14:textId="77777777" w:rsidR="003D3FE0" w:rsidRPr="003B7AE1" w:rsidRDefault="003D3FE0">
      <w:pPr>
        <w:pStyle w:val="testo"/>
        <w:spacing w:line="260" w:lineRule="exact"/>
        <w:ind w:firstLine="0"/>
        <w:rPr>
          <w:rFonts w:ascii="EniTabReg" w:hAnsi="EniTabReg"/>
          <w:sz w:val="22"/>
          <w:szCs w:val="22"/>
          <w:lang w:val="en-US"/>
        </w:rPr>
      </w:pPr>
    </w:p>
    <w:p w14:paraId="671C1206" w14:textId="77777777" w:rsidR="009E7F39" w:rsidRPr="003B7AE1" w:rsidRDefault="002A7F48">
      <w:pPr>
        <w:pStyle w:val="testo"/>
        <w:spacing w:line="260" w:lineRule="exact"/>
        <w:ind w:left="705" w:hanging="705"/>
        <w:rPr>
          <w:rFonts w:ascii="EniTabReg" w:hAnsi="EniTabReg"/>
          <w:b/>
          <w:sz w:val="22"/>
          <w:szCs w:val="22"/>
          <w:lang w:val="en-US"/>
        </w:rPr>
      </w:pPr>
      <w:r w:rsidRPr="003B7AE1">
        <w:rPr>
          <w:rFonts w:ascii="EniTabReg" w:hAnsi="EniTabReg"/>
          <w:b/>
          <w:sz w:val="22"/>
          <w:szCs w:val="22"/>
          <w:lang w:val="en-US"/>
        </w:rPr>
        <w:t>2.</w:t>
      </w:r>
      <w:r w:rsidRPr="003B7AE1">
        <w:rPr>
          <w:rFonts w:ascii="EniTabReg" w:hAnsi="EniTabReg"/>
          <w:b/>
          <w:sz w:val="22"/>
          <w:szCs w:val="22"/>
          <w:lang w:val="en-US"/>
        </w:rPr>
        <w:tab/>
        <w:t>OBLIGATIONS OF THE BANK</w:t>
      </w:r>
    </w:p>
    <w:p w14:paraId="3AEC6D9C" w14:textId="77777777" w:rsidR="009E7F39" w:rsidRPr="003B7AE1" w:rsidRDefault="009E7F39">
      <w:pPr>
        <w:pStyle w:val="testo"/>
        <w:spacing w:line="260" w:lineRule="exact"/>
        <w:ind w:left="705" w:hanging="705"/>
        <w:rPr>
          <w:rFonts w:ascii="EniTabReg" w:hAnsi="EniTabReg"/>
          <w:sz w:val="22"/>
          <w:szCs w:val="22"/>
          <w:lang w:val="en-US"/>
        </w:rPr>
      </w:pPr>
    </w:p>
    <w:p w14:paraId="1B35D610" w14:textId="3B0CCB3B" w:rsidR="009E7F39" w:rsidRPr="003B7AE1" w:rsidRDefault="002A7F48">
      <w:pPr>
        <w:pStyle w:val="testo"/>
        <w:spacing w:line="260" w:lineRule="exact"/>
        <w:ind w:left="705" w:hanging="705"/>
        <w:rPr>
          <w:rFonts w:ascii="EniTabReg" w:hAnsi="EniTabReg"/>
          <w:sz w:val="22"/>
          <w:szCs w:val="22"/>
          <w:lang w:val="en-US"/>
        </w:rPr>
      </w:pPr>
      <w:r w:rsidRPr="004C72E4">
        <w:rPr>
          <w:rFonts w:ascii="EniTabReg" w:hAnsi="EniTabReg"/>
          <w:sz w:val="22"/>
          <w:szCs w:val="22"/>
          <w:lang w:val="en-US"/>
        </w:rPr>
        <w:t>2.1</w:t>
      </w:r>
      <w:r w:rsidRPr="003B7AE1">
        <w:rPr>
          <w:rFonts w:ascii="EniTabReg" w:hAnsi="EniTabReg"/>
          <w:sz w:val="22"/>
          <w:szCs w:val="22"/>
          <w:lang w:val="en-US"/>
        </w:rPr>
        <w:tab/>
        <w:t xml:space="preserve">The Bank hereby undertakes to pay to the Beneficiary, upon Beneficiary’s first demand, any amount requested by the same from time to time up to the Maximum Guaranteed Amount, without any objection, set-off or counterclaim and notwithstanding any objections by the Bidder or by any third party, also whether raised in the context of any judicial proceeding relating to the </w:t>
      </w:r>
      <w:r w:rsidR="00E53B52">
        <w:rPr>
          <w:rFonts w:ascii="EniTabReg" w:hAnsi="EniTabReg"/>
          <w:sz w:val="22"/>
          <w:szCs w:val="22"/>
          <w:lang w:val="en-US"/>
        </w:rPr>
        <w:t>Auction Procedure</w:t>
      </w:r>
      <w:r w:rsidRPr="003B7AE1">
        <w:rPr>
          <w:rFonts w:ascii="EniTabReg" w:hAnsi="EniTabReg"/>
          <w:sz w:val="22"/>
          <w:szCs w:val="22"/>
          <w:lang w:val="en-US"/>
        </w:rPr>
        <w:t xml:space="preserve">, the Bid Offer and/or the relevant bid process, </w:t>
      </w:r>
      <w:r w:rsidRPr="003B7AE1">
        <w:rPr>
          <w:rFonts w:ascii="EniTabReg" w:hAnsi="EniTabReg"/>
          <w:bCs/>
          <w:color w:val="000000"/>
          <w:sz w:val="22"/>
          <w:szCs w:val="22"/>
          <w:lang w:val="en-US"/>
        </w:rPr>
        <w:t xml:space="preserve">including, but not limited to, any objection in relation to the existence of the Beneficiary’s claim towards the Bidder pursuant to the </w:t>
      </w:r>
      <w:r w:rsidR="00E53B52">
        <w:rPr>
          <w:rFonts w:ascii="EniTabReg" w:hAnsi="EniTabReg"/>
          <w:sz w:val="22"/>
          <w:szCs w:val="22"/>
          <w:lang w:val="en-US"/>
        </w:rPr>
        <w:t>Auction Procedure</w:t>
      </w:r>
      <w:r w:rsidRPr="003B7AE1">
        <w:rPr>
          <w:rFonts w:ascii="EniTabReg" w:hAnsi="EniTabReg"/>
          <w:bCs/>
          <w:color w:val="000000"/>
          <w:sz w:val="22"/>
          <w:szCs w:val="22"/>
          <w:lang w:val="en-US"/>
        </w:rPr>
        <w:t xml:space="preserve"> and/or the Bid Offer.</w:t>
      </w:r>
    </w:p>
    <w:p w14:paraId="7B61D5DC" w14:textId="77777777" w:rsidR="009E7F39" w:rsidRPr="003B7AE1" w:rsidRDefault="009E7F39">
      <w:pPr>
        <w:pStyle w:val="testo"/>
        <w:spacing w:line="260" w:lineRule="exact"/>
        <w:ind w:left="705" w:hanging="705"/>
        <w:rPr>
          <w:rFonts w:ascii="EniTabReg" w:hAnsi="EniTabReg"/>
          <w:sz w:val="22"/>
          <w:szCs w:val="22"/>
          <w:lang w:val="en-US"/>
        </w:rPr>
      </w:pPr>
    </w:p>
    <w:p w14:paraId="73566602" w14:textId="3ED55E73" w:rsidR="009E7F39" w:rsidRPr="003B7AE1" w:rsidRDefault="002A7F48">
      <w:pPr>
        <w:pStyle w:val="testo"/>
        <w:spacing w:line="260" w:lineRule="exact"/>
        <w:ind w:left="705" w:hanging="705"/>
        <w:rPr>
          <w:rFonts w:ascii="EniTabReg" w:hAnsi="EniTabReg"/>
          <w:sz w:val="22"/>
          <w:szCs w:val="22"/>
          <w:lang w:val="en-US"/>
        </w:rPr>
      </w:pPr>
      <w:r w:rsidRPr="004C72E4">
        <w:rPr>
          <w:rFonts w:ascii="EniTabReg" w:hAnsi="EniTabReg"/>
          <w:sz w:val="22"/>
          <w:szCs w:val="22"/>
          <w:lang w:val="en-US"/>
        </w:rPr>
        <w:t>2.2</w:t>
      </w:r>
      <w:r w:rsidRPr="003B7AE1">
        <w:rPr>
          <w:rFonts w:ascii="EniTabReg" w:hAnsi="EniTabReg"/>
          <w:sz w:val="22"/>
          <w:szCs w:val="22"/>
          <w:lang w:val="en-US"/>
        </w:rPr>
        <w:tab/>
        <w:t xml:space="preserve">Any payment pursuant to clause 2.1 above shall be made by the Bank by no later than </w:t>
      </w:r>
      <w:r w:rsidR="00030EA7">
        <w:rPr>
          <w:rFonts w:ascii="EniTabReg" w:hAnsi="EniTabReg"/>
          <w:sz w:val="22"/>
          <w:szCs w:val="22"/>
          <w:lang w:val="en-US"/>
        </w:rPr>
        <w:t>seven</w:t>
      </w:r>
      <w:r w:rsidRPr="004A1DFB">
        <w:rPr>
          <w:rFonts w:ascii="EniTabReg" w:hAnsi="EniTabReg"/>
          <w:sz w:val="22"/>
          <w:szCs w:val="22"/>
          <w:lang w:val="en-US"/>
        </w:rPr>
        <w:t xml:space="preserve"> business days</w:t>
      </w:r>
      <w:r w:rsidRPr="003B7AE1">
        <w:rPr>
          <w:rFonts w:ascii="EniTabReg" w:hAnsi="EniTabReg"/>
          <w:i/>
          <w:sz w:val="22"/>
          <w:szCs w:val="22"/>
          <w:lang w:val="en-US"/>
        </w:rPr>
        <w:t xml:space="preserve"> </w:t>
      </w:r>
      <w:r w:rsidRPr="003B7AE1">
        <w:rPr>
          <w:rFonts w:ascii="EniTabReg" w:hAnsi="EniTabReg"/>
          <w:sz w:val="22"/>
          <w:szCs w:val="22"/>
          <w:lang w:val="en-US"/>
        </w:rPr>
        <w:t>from the receipt of the written request by the Beneficiary in accordance with the terms of clause 7 below, in which the Beneficiary shall:</w:t>
      </w:r>
    </w:p>
    <w:p w14:paraId="54945C20" w14:textId="77777777" w:rsidR="009E7F39" w:rsidRPr="003B7AE1" w:rsidRDefault="009E7F39">
      <w:pPr>
        <w:pStyle w:val="testo"/>
        <w:spacing w:line="260" w:lineRule="exact"/>
        <w:ind w:left="705" w:hanging="705"/>
        <w:rPr>
          <w:rFonts w:ascii="EniTabReg" w:hAnsi="EniTabReg"/>
          <w:sz w:val="22"/>
          <w:szCs w:val="22"/>
          <w:lang w:val="en-US"/>
        </w:rPr>
      </w:pPr>
    </w:p>
    <w:p w14:paraId="5A9F2C23" w14:textId="77777777" w:rsidR="009E7F39" w:rsidRPr="003B7AE1" w:rsidRDefault="002A7F48">
      <w:pPr>
        <w:pStyle w:val="testo"/>
        <w:spacing w:line="260" w:lineRule="exact"/>
        <w:ind w:left="1440" w:hanging="720"/>
        <w:rPr>
          <w:rFonts w:ascii="EniTabReg" w:hAnsi="EniTabReg"/>
          <w:sz w:val="22"/>
          <w:szCs w:val="22"/>
          <w:lang w:val="en-US"/>
        </w:rPr>
      </w:pPr>
      <w:r w:rsidRPr="003B7AE1">
        <w:rPr>
          <w:rFonts w:ascii="EniTabReg" w:hAnsi="EniTabReg"/>
          <w:sz w:val="22"/>
          <w:szCs w:val="22"/>
          <w:lang w:val="en-US"/>
        </w:rPr>
        <w:t>(a)</w:t>
      </w:r>
      <w:r w:rsidRPr="003B7AE1">
        <w:rPr>
          <w:rFonts w:ascii="EniTabReg" w:hAnsi="EniTabReg"/>
          <w:sz w:val="22"/>
          <w:szCs w:val="22"/>
          <w:lang w:val="en-US"/>
        </w:rPr>
        <w:tab/>
        <w:t>specify the amount due and payable by the Bank to the Beneficiary; and</w:t>
      </w:r>
    </w:p>
    <w:p w14:paraId="276D25DD" w14:textId="77777777" w:rsidR="009E7F39" w:rsidRPr="003B7AE1" w:rsidRDefault="009E7F39">
      <w:pPr>
        <w:pStyle w:val="testo"/>
        <w:spacing w:line="260" w:lineRule="exact"/>
        <w:ind w:left="1440" w:hanging="720"/>
        <w:rPr>
          <w:rFonts w:ascii="EniTabReg" w:hAnsi="EniTabReg"/>
          <w:sz w:val="22"/>
          <w:szCs w:val="22"/>
          <w:lang w:val="en-US"/>
        </w:rPr>
      </w:pPr>
    </w:p>
    <w:p w14:paraId="21525F63" w14:textId="77777777" w:rsidR="009E7F39" w:rsidRPr="003B7AE1" w:rsidRDefault="002A7F48">
      <w:pPr>
        <w:pStyle w:val="testo"/>
        <w:spacing w:line="260" w:lineRule="exact"/>
        <w:ind w:left="1440" w:hanging="720"/>
        <w:rPr>
          <w:rFonts w:ascii="EniTabReg" w:hAnsi="EniTabReg"/>
          <w:sz w:val="22"/>
          <w:szCs w:val="22"/>
          <w:lang w:val="en-US"/>
        </w:rPr>
      </w:pPr>
      <w:r w:rsidRPr="003B7AE1">
        <w:rPr>
          <w:rFonts w:ascii="EniTabReg" w:hAnsi="EniTabReg"/>
          <w:sz w:val="22"/>
          <w:szCs w:val="22"/>
          <w:lang w:val="en-US"/>
        </w:rPr>
        <w:t>(b)</w:t>
      </w:r>
      <w:r w:rsidRPr="003B7AE1">
        <w:rPr>
          <w:rFonts w:ascii="EniTabReg" w:hAnsi="EniTabReg"/>
          <w:sz w:val="22"/>
          <w:szCs w:val="22"/>
          <w:lang w:val="en-US"/>
        </w:rPr>
        <w:tab/>
        <w:t>indicate the bank account on which the relevant payment shall be made by the Bank.</w:t>
      </w:r>
    </w:p>
    <w:p w14:paraId="57898EF0" w14:textId="77777777" w:rsidR="009E7F39" w:rsidRPr="003B7AE1" w:rsidRDefault="009E7F39">
      <w:pPr>
        <w:pStyle w:val="testo"/>
        <w:spacing w:line="260" w:lineRule="exact"/>
        <w:ind w:left="705" w:hanging="705"/>
        <w:rPr>
          <w:rFonts w:ascii="EniTabReg" w:hAnsi="EniTabReg"/>
          <w:sz w:val="22"/>
          <w:szCs w:val="22"/>
          <w:lang w:val="en-US"/>
        </w:rPr>
      </w:pPr>
    </w:p>
    <w:p w14:paraId="533D83B9" w14:textId="42B77EE0" w:rsidR="009E7F39" w:rsidRPr="003B7AE1" w:rsidRDefault="003D3FE0">
      <w:pPr>
        <w:pStyle w:val="testo"/>
        <w:spacing w:line="260" w:lineRule="exact"/>
        <w:ind w:left="705" w:hanging="705"/>
        <w:rPr>
          <w:rFonts w:ascii="EniTabReg" w:hAnsi="EniTabReg"/>
          <w:sz w:val="22"/>
          <w:szCs w:val="22"/>
          <w:lang w:val="en-US"/>
        </w:rPr>
      </w:pPr>
      <w:r>
        <w:rPr>
          <w:rFonts w:ascii="EniTabReg" w:hAnsi="EniTabReg"/>
          <w:sz w:val="22"/>
          <w:szCs w:val="22"/>
          <w:lang w:val="en-US"/>
        </w:rPr>
        <w:t>2.3</w:t>
      </w:r>
      <w:r w:rsidR="002A7F48" w:rsidRPr="003B7AE1">
        <w:rPr>
          <w:rFonts w:ascii="EniTabReg" w:hAnsi="EniTabReg"/>
          <w:sz w:val="22"/>
          <w:szCs w:val="22"/>
          <w:lang w:val="en-US"/>
        </w:rPr>
        <w:tab/>
        <w:t xml:space="preserve">Any payment to be performed under this Bid Bond shall be made by the Bank (i) in </w:t>
      </w:r>
      <w:r w:rsidR="002A7F48" w:rsidRPr="003D3FE0">
        <w:rPr>
          <w:rFonts w:ascii="EniTabReg" w:hAnsi="EniTabReg"/>
          <w:sz w:val="22"/>
          <w:szCs w:val="22"/>
          <w:lang w:val="en-US"/>
        </w:rPr>
        <w:t>Euro</w:t>
      </w:r>
      <w:r w:rsidR="002A7F48" w:rsidRPr="003B7AE1">
        <w:rPr>
          <w:rFonts w:ascii="EniTabReg" w:hAnsi="EniTabReg"/>
          <w:sz w:val="22"/>
          <w:szCs w:val="22"/>
          <w:lang w:val="en-US"/>
        </w:rPr>
        <w:t xml:space="preserve"> currency, and (ii) in immediately available funds by means of wire transfer to the bank account indicated by the Beneficiary under the relevant request pursuant to clause 2.2 above.</w:t>
      </w:r>
    </w:p>
    <w:p w14:paraId="79F337AE" w14:textId="77777777" w:rsidR="009E7F39" w:rsidRPr="003B7AE1" w:rsidRDefault="009E7F39">
      <w:pPr>
        <w:pStyle w:val="testo"/>
        <w:spacing w:line="260" w:lineRule="exact"/>
        <w:ind w:left="705" w:hanging="705"/>
        <w:rPr>
          <w:rFonts w:ascii="EniTabReg" w:hAnsi="EniTabReg"/>
          <w:sz w:val="22"/>
          <w:szCs w:val="22"/>
          <w:lang w:val="en-US"/>
        </w:rPr>
      </w:pPr>
    </w:p>
    <w:p w14:paraId="02AC087F" w14:textId="20383C8A" w:rsidR="009E7F39" w:rsidRPr="003B7AE1" w:rsidRDefault="003D3FE0">
      <w:pPr>
        <w:pStyle w:val="testo"/>
        <w:spacing w:line="260" w:lineRule="exact"/>
        <w:ind w:left="705" w:hanging="705"/>
        <w:rPr>
          <w:rFonts w:ascii="EniTabReg" w:hAnsi="EniTabReg"/>
          <w:sz w:val="22"/>
          <w:szCs w:val="22"/>
          <w:lang w:val="en-GB"/>
        </w:rPr>
      </w:pPr>
      <w:r>
        <w:rPr>
          <w:rFonts w:ascii="EniTabReg" w:hAnsi="EniTabReg"/>
          <w:sz w:val="22"/>
          <w:szCs w:val="22"/>
          <w:lang w:val="en-US"/>
        </w:rPr>
        <w:t>2.4</w:t>
      </w:r>
      <w:r w:rsidR="002A7F48" w:rsidRPr="003B7AE1">
        <w:rPr>
          <w:rFonts w:ascii="EniTabReg" w:hAnsi="EniTabReg"/>
          <w:sz w:val="22"/>
          <w:szCs w:val="22"/>
          <w:lang w:val="en-US"/>
        </w:rPr>
        <w:tab/>
        <w:t xml:space="preserve">Any payment made by the Bank to the Beneficiary under the Bid Bond shall be made free and clear from, and without any deduction for or on account of any present or future taxes, levies, duties, charges, fees, expenses, other deductions or withholdings of any nature whatsoever and by whomsoever imposed. If any amount must be deducted and/or withheld at any time from any amount paid and/or payable </w:t>
      </w:r>
      <w:r w:rsidR="002A7F48" w:rsidRPr="003B7AE1">
        <w:rPr>
          <w:rFonts w:ascii="EniTabReg" w:hAnsi="EniTabReg"/>
          <w:sz w:val="22"/>
          <w:szCs w:val="22"/>
          <w:lang w:val="en-GB"/>
        </w:rPr>
        <w:t>by the Bank to the Beneficiary under this Bid Bond, the relevant payment to be made by the Bank to the Beneficiary shall be increased by the amount necessary to ensure that the Beneficiary receives a net amount equal to the full amount which it would have received if no deduction and/or withholding would have been applied or required, as the case may be.</w:t>
      </w:r>
    </w:p>
    <w:p w14:paraId="1CCEB466" w14:textId="77777777" w:rsidR="009E7F39" w:rsidRPr="003B7AE1" w:rsidRDefault="009E7F39">
      <w:pPr>
        <w:pStyle w:val="testo"/>
        <w:spacing w:line="260" w:lineRule="exact"/>
        <w:ind w:left="705" w:hanging="705"/>
        <w:rPr>
          <w:rFonts w:ascii="EniTabReg" w:hAnsi="EniTabReg"/>
          <w:sz w:val="22"/>
          <w:szCs w:val="22"/>
          <w:lang w:val="en-US"/>
        </w:rPr>
      </w:pPr>
    </w:p>
    <w:p w14:paraId="40EB72BE" w14:textId="77777777"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3.</w:t>
      </w:r>
      <w:r w:rsidRPr="003B7AE1">
        <w:rPr>
          <w:rFonts w:ascii="EniTabReg" w:hAnsi="EniTabReg"/>
          <w:b/>
          <w:sz w:val="22"/>
          <w:szCs w:val="22"/>
          <w:lang w:val="en-US"/>
        </w:rPr>
        <w:tab/>
        <w:t>GUARANTEE ABSOLUTE</w:t>
      </w:r>
    </w:p>
    <w:p w14:paraId="239DAAA8" w14:textId="77777777" w:rsidR="009E7F39" w:rsidRPr="003B7AE1" w:rsidRDefault="009E7F39">
      <w:pPr>
        <w:pStyle w:val="testo"/>
        <w:spacing w:line="260" w:lineRule="exact"/>
        <w:ind w:left="705" w:hanging="705"/>
        <w:rPr>
          <w:rFonts w:ascii="EniTabReg" w:hAnsi="EniTabReg"/>
          <w:sz w:val="22"/>
          <w:szCs w:val="22"/>
          <w:lang w:val="en-US"/>
        </w:rPr>
      </w:pPr>
    </w:p>
    <w:p w14:paraId="72A8BB61" w14:textId="6C6C83AC" w:rsidR="009E7F39" w:rsidRPr="003B7AE1" w:rsidRDefault="002A7F48">
      <w:pPr>
        <w:pStyle w:val="testo"/>
        <w:spacing w:line="260" w:lineRule="exact"/>
        <w:ind w:left="709" w:hanging="4"/>
        <w:rPr>
          <w:rFonts w:ascii="EniTabReg" w:hAnsi="EniTabReg"/>
          <w:sz w:val="22"/>
          <w:szCs w:val="22"/>
          <w:lang w:val="en-US"/>
        </w:rPr>
      </w:pPr>
      <w:r w:rsidRPr="003B7AE1">
        <w:rPr>
          <w:rFonts w:ascii="EniTabReg" w:hAnsi="EniTabReg"/>
          <w:sz w:val="22"/>
          <w:szCs w:val="22"/>
          <w:lang w:val="en-US"/>
        </w:rPr>
        <w:t xml:space="preserve">All the rights of the Beneficiary and the Bank’s obligations hereunder are absolute and unconditional, and their existence and validity are autonomous and independent from (i) any partial performance of the Secured Obligation, (ii) any variation and/or amendment to the </w:t>
      </w:r>
      <w:r w:rsidR="00E53B52">
        <w:rPr>
          <w:rFonts w:ascii="EniTabReg" w:hAnsi="EniTabReg"/>
          <w:sz w:val="22"/>
          <w:szCs w:val="22"/>
          <w:lang w:val="en-US"/>
        </w:rPr>
        <w:t>Auction Procedure</w:t>
      </w:r>
      <w:r w:rsidRPr="003B7AE1">
        <w:rPr>
          <w:rFonts w:ascii="EniTabReg" w:hAnsi="EniTabReg"/>
          <w:sz w:val="22"/>
          <w:szCs w:val="22"/>
          <w:lang w:val="en-US"/>
        </w:rPr>
        <w:t xml:space="preserve">, (iii) any insolvency, bankruptcy or other similar proceedings in relation to the Bidder, (iv) the validity or enforceability of the Bid Offer and/or any Bidder’s obligations thereunder, including the Secured Obligation, (v) any dispute with the Beneficiary arising out of or in connection with the </w:t>
      </w:r>
      <w:r w:rsidR="00E53B52">
        <w:rPr>
          <w:rFonts w:ascii="EniTabReg" w:hAnsi="EniTabReg"/>
          <w:sz w:val="22"/>
          <w:szCs w:val="22"/>
          <w:lang w:val="en-US"/>
        </w:rPr>
        <w:t>Auction Procedure</w:t>
      </w:r>
      <w:r w:rsidRPr="003B7AE1">
        <w:rPr>
          <w:rFonts w:ascii="EniTabReg" w:hAnsi="EniTabReg"/>
          <w:sz w:val="22"/>
          <w:szCs w:val="22"/>
          <w:lang w:val="en-US"/>
        </w:rPr>
        <w:t xml:space="preserve">, the Bid Offer and/or the relevant bid process, and </w:t>
      </w:r>
      <w:r w:rsidRPr="003B7AE1">
        <w:rPr>
          <w:rFonts w:ascii="EniTabReg" w:hAnsi="EniTabReg"/>
          <w:sz w:val="22"/>
          <w:szCs w:val="22"/>
          <w:lang w:val="en-US"/>
        </w:rPr>
        <w:lastRenderedPageBreak/>
        <w:t xml:space="preserve">(vi) any judicial proceeding introduced by any third party in relation to the </w:t>
      </w:r>
      <w:r w:rsidR="00E53B52">
        <w:rPr>
          <w:rFonts w:ascii="EniTabReg" w:hAnsi="EniTabReg"/>
          <w:sz w:val="22"/>
          <w:szCs w:val="22"/>
          <w:lang w:val="en-US"/>
        </w:rPr>
        <w:t>Auction Procedure</w:t>
      </w:r>
      <w:r w:rsidR="00E53B52" w:rsidRPr="003B7AE1" w:rsidDel="00E53B52">
        <w:rPr>
          <w:rFonts w:ascii="EniTabReg" w:hAnsi="EniTabReg"/>
          <w:sz w:val="22"/>
          <w:szCs w:val="22"/>
          <w:lang w:val="en-US"/>
        </w:rPr>
        <w:t xml:space="preserve"> </w:t>
      </w:r>
      <w:r w:rsidRPr="003B7AE1">
        <w:rPr>
          <w:rFonts w:ascii="EniTabReg" w:hAnsi="EniTabReg"/>
          <w:sz w:val="22"/>
          <w:szCs w:val="22"/>
          <w:lang w:val="en-US"/>
        </w:rPr>
        <w:t>and/or the relevant bid process.</w:t>
      </w:r>
    </w:p>
    <w:p w14:paraId="4E297BF6" w14:textId="3AD1D1A1" w:rsidR="009E7F39" w:rsidRPr="003B7AE1" w:rsidRDefault="009E7F39">
      <w:pPr>
        <w:pStyle w:val="testo"/>
        <w:spacing w:line="260" w:lineRule="exact"/>
        <w:ind w:firstLine="0"/>
        <w:rPr>
          <w:rFonts w:ascii="EniTabReg" w:hAnsi="EniTabReg"/>
          <w:sz w:val="22"/>
          <w:szCs w:val="22"/>
          <w:lang w:val="en-US"/>
        </w:rPr>
      </w:pPr>
    </w:p>
    <w:p w14:paraId="288572CC" w14:textId="77777777" w:rsidR="009E7F39" w:rsidRPr="003B7AE1" w:rsidRDefault="002A7F48">
      <w:pPr>
        <w:pStyle w:val="testo"/>
        <w:spacing w:line="260" w:lineRule="exact"/>
        <w:ind w:left="709" w:hanging="709"/>
        <w:rPr>
          <w:rFonts w:ascii="EniTabReg" w:hAnsi="EniTabReg"/>
          <w:b/>
          <w:sz w:val="22"/>
          <w:szCs w:val="22"/>
          <w:lang w:val="en-US"/>
        </w:rPr>
      </w:pPr>
      <w:r w:rsidRPr="004C72E4">
        <w:rPr>
          <w:rFonts w:ascii="EniTabReg" w:hAnsi="EniTabReg"/>
          <w:b/>
          <w:sz w:val="22"/>
          <w:szCs w:val="22"/>
          <w:lang w:val="en-US"/>
        </w:rPr>
        <w:t>4.</w:t>
      </w:r>
      <w:r w:rsidRPr="003B7AE1">
        <w:rPr>
          <w:rFonts w:ascii="EniTabReg" w:hAnsi="EniTabReg"/>
          <w:b/>
          <w:sz w:val="22"/>
          <w:szCs w:val="22"/>
          <w:lang w:val="en-US"/>
        </w:rPr>
        <w:tab/>
        <w:t>REMEDIES AND WAIVERS</w:t>
      </w:r>
    </w:p>
    <w:p w14:paraId="2291BB33" w14:textId="77777777" w:rsidR="009E7F39" w:rsidRPr="003B7AE1" w:rsidRDefault="009E7F39">
      <w:pPr>
        <w:pStyle w:val="testo"/>
        <w:spacing w:line="260" w:lineRule="exact"/>
        <w:ind w:left="709" w:hanging="4"/>
        <w:rPr>
          <w:rFonts w:ascii="EniTabReg" w:hAnsi="EniTabReg"/>
          <w:sz w:val="22"/>
          <w:szCs w:val="22"/>
          <w:lang w:val="en-US"/>
        </w:rPr>
      </w:pPr>
    </w:p>
    <w:p w14:paraId="4BC76B1E" w14:textId="73361FF5" w:rsidR="009E7F39" w:rsidRPr="003B7AE1" w:rsidRDefault="002A7F48">
      <w:pPr>
        <w:pStyle w:val="testo"/>
        <w:spacing w:line="260" w:lineRule="exact"/>
        <w:ind w:left="709" w:hanging="4"/>
        <w:rPr>
          <w:rFonts w:ascii="EniTabReg" w:hAnsi="EniTabReg"/>
          <w:sz w:val="22"/>
          <w:szCs w:val="22"/>
          <w:lang w:val="en-US"/>
        </w:rPr>
      </w:pPr>
      <w:r w:rsidRPr="003B7AE1">
        <w:rPr>
          <w:rFonts w:ascii="EniTabReg" w:hAnsi="EniTabReg"/>
          <w:sz w:val="22"/>
          <w:szCs w:val="22"/>
          <w:lang w:val="en-US"/>
        </w:rPr>
        <w:t xml:space="preserve">No failure to exercise nor partial exercise nor any delay in exercising by the Beneficiary any right or remedy under this Bid Bond shall operate as a waiver, nor shall any single or partial exercise of any right or remedy prevent any further or other exercise or the exercise of any other right or remedy. The rights and remedies provided under this Bid Bond are cumulative and not exclusive of any </w:t>
      </w:r>
      <w:r w:rsidR="00215BC9" w:rsidRPr="003B7AE1">
        <w:rPr>
          <w:rFonts w:ascii="EniTabReg" w:hAnsi="EniTabReg"/>
          <w:sz w:val="22"/>
          <w:szCs w:val="22"/>
          <w:lang w:val="en-US"/>
        </w:rPr>
        <w:t xml:space="preserve">other </w:t>
      </w:r>
      <w:r w:rsidRPr="003B7AE1">
        <w:rPr>
          <w:rFonts w:ascii="EniTabReg" w:hAnsi="EniTabReg"/>
          <w:sz w:val="22"/>
          <w:szCs w:val="22"/>
          <w:lang w:val="en-US"/>
        </w:rPr>
        <w:t xml:space="preserve">rights or remedies provided under any applicable law and/or the </w:t>
      </w:r>
      <w:r w:rsidR="00E53B52">
        <w:rPr>
          <w:rFonts w:ascii="EniTabReg" w:hAnsi="EniTabReg"/>
          <w:sz w:val="22"/>
          <w:szCs w:val="22"/>
          <w:lang w:val="en-US"/>
        </w:rPr>
        <w:t>Auction Procedure</w:t>
      </w:r>
      <w:r w:rsidRPr="003B7AE1">
        <w:rPr>
          <w:rFonts w:ascii="EniTabReg" w:hAnsi="EniTabReg"/>
          <w:sz w:val="22"/>
          <w:szCs w:val="22"/>
          <w:lang w:val="en-US"/>
        </w:rPr>
        <w:t>.</w:t>
      </w:r>
    </w:p>
    <w:p w14:paraId="3C6544B3" w14:textId="77777777" w:rsidR="009E7F39" w:rsidRPr="003B7AE1" w:rsidRDefault="009E7F39">
      <w:pPr>
        <w:pStyle w:val="testo"/>
        <w:spacing w:line="260" w:lineRule="exact"/>
        <w:ind w:left="705" w:hanging="705"/>
        <w:rPr>
          <w:rFonts w:ascii="EniTabReg" w:hAnsi="EniTabReg"/>
          <w:sz w:val="22"/>
          <w:szCs w:val="22"/>
          <w:lang w:val="en-US"/>
        </w:rPr>
      </w:pPr>
    </w:p>
    <w:p w14:paraId="140968F6" w14:textId="77777777"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5.</w:t>
      </w:r>
      <w:r w:rsidRPr="004C72E4">
        <w:rPr>
          <w:rFonts w:ascii="EniTabReg" w:hAnsi="EniTabReg"/>
          <w:b/>
          <w:sz w:val="22"/>
          <w:szCs w:val="22"/>
          <w:lang w:val="en-US"/>
        </w:rPr>
        <w:tab/>
        <w:t>TERMINATION</w:t>
      </w:r>
    </w:p>
    <w:p w14:paraId="480C685A" w14:textId="77777777" w:rsidR="009E7F39" w:rsidRPr="003B7AE1" w:rsidRDefault="009E7F39">
      <w:pPr>
        <w:pStyle w:val="testo"/>
        <w:spacing w:line="260" w:lineRule="exact"/>
        <w:ind w:left="705" w:hanging="705"/>
        <w:rPr>
          <w:rFonts w:ascii="EniTabReg" w:hAnsi="EniTabReg"/>
          <w:sz w:val="22"/>
          <w:szCs w:val="22"/>
          <w:lang w:val="en-US"/>
        </w:rPr>
      </w:pPr>
    </w:p>
    <w:p w14:paraId="1F0C2D5F" w14:textId="77777777" w:rsidR="009E7F39" w:rsidRPr="003B7AE1" w:rsidRDefault="002A7F48">
      <w:pPr>
        <w:pStyle w:val="testo"/>
        <w:spacing w:line="260" w:lineRule="exact"/>
        <w:ind w:left="705" w:hanging="705"/>
        <w:rPr>
          <w:rFonts w:ascii="EniTabReg" w:hAnsi="EniTabReg"/>
          <w:sz w:val="22"/>
          <w:szCs w:val="22"/>
          <w:lang w:val="en-US"/>
        </w:rPr>
      </w:pPr>
      <w:r w:rsidRPr="003B7AE1">
        <w:rPr>
          <w:rFonts w:ascii="EniTabReg" w:hAnsi="EniTabReg"/>
          <w:sz w:val="22"/>
          <w:szCs w:val="22"/>
          <w:lang w:val="en-US"/>
        </w:rPr>
        <w:t>5.1</w:t>
      </w:r>
      <w:r w:rsidRPr="003B7AE1">
        <w:rPr>
          <w:rFonts w:ascii="EniTabReg" w:hAnsi="EniTabReg"/>
          <w:sz w:val="22"/>
          <w:szCs w:val="22"/>
          <w:lang w:val="en-US"/>
        </w:rPr>
        <w:tab/>
        <w:t>Without prejudice to clause 5.2 below, this Bid Bond shall remain in full force and effect up to the earlier of:</w:t>
      </w:r>
    </w:p>
    <w:p w14:paraId="313565D6" w14:textId="77777777" w:rsidR="009E7F39" w:rsidRPr="003B7AE1" w:rsidRDefault="009E7F39">
      <w:pPr>
        <w:pStyle w:val="testo"/>
        <w:spacing w:line="260" w:lineRule="exact"/>
        <w:ind w:left="1440" w:hanging="720"/>
        <w:rPr>
          <w:rFonts w:ascii="EniTabReg" w:hAnsi="EniTabReg"/>
          <w:sz w:val="22"/>
          <w:szCs w:val="22"/>
          <w:lang w:val="en-US"/>
        </w:rPr>
      </w:pPr>
    </w:p>
    <w:p w14:paraId="689091CA" w14:textId="2B2C8AA8" w:rsidR="009E7F39" w:rsidRDefault="002A7F48" w:rsidP="003A6A1C">
      <w:pPr>
        <w:pStyle w:val="testo"/>
        <w:numPr>
          <w:ilvl w:val="0"/>
          <w:numId w:val="17"/>
        </w:numPr>
        <w:spacing w:line="260" w:lineRule="exact"/>
        <w:rPr>
          <w:rFonts w:ascii="EniTabReg" w:hAnsi="EniTabReg"/>
          <w:sz w:val="22"/>
          <w:szCs w:val="22"/>
          <w:lang w:val="en-US"/>
        </w:rPr>
      </w:pPr>
      <w:r w:rsidRPr="003B7AE1">
        <w:rPr>
          <w:rFonts w:ascii="EniTabReg" w:hAnsi="EniTabReg"/>
          <w:sz w:val="22"/>
          <w:szCs w:val="22"/>
          <w:lang w:val="en-US"/>
        </w:rPr>
        <w:t>[</w:t>
      </w:r>
      <w:r w:rsidRPr="003B7AE1">
        <w:rPr>
          <w:rFonts w:ascii="EniTabReg" w:hAnsi="EniTabReg"/>
          <w:b/>
          <w:i/>
          <w:sz w:val="22"/>
          <w:szCs w:val="22"/>
          <w:highlight w:val="yellow"/>
          <w:lang w:val="en-US"/>
        </w:rPr>
        <w:t>DD/MM/YYYY</w:t>
      </w:r>
      <w:r w:rsidRPr="003B7AE1">
        <w:rPr>
          <w:rFonts w:ascii="EniTabReg" w:hAnsi="EniTabReg"/>
          <w:sz w:val="22"/>
          <w:szCs w:val="22"/>
          <w:lang w:val="en-US"/>
        </w:rPr>
        <w:t>] [</w:t>
      </w:r>
      <w:r w:rsidR="001E3799">
        <w:rPr>
          <w:rFonts w:ascii="EniTabReg" w:hAnsi="EniTabReg"/>
          <w:sz w:val="22"/>
          <w:szCs w:val="22"/>
          <w:lang w:val="en-US"/>
        </w:rPr>
        <w:t>NOTE: THIS DATE SHOULD BE SET ACCORDING TO THE PROVISIONS OF ARTICLE 5.7 OF THE AUCTION PROCEDURE</w:t>
      </w:r>
      <w:r w:rsidR="003A6A1C">
        <w:rPr>
          <w:rFonts w:ascii="EniTabReg" w:hAnsi="EniTabReg"/>
          <w:sz w:val="22"/>
          <w:szCs w:val="22"/>
          <w:lang w:val="en-US"/>
        </w:rPr>
        <w:t>]</w:t>
      </w:r>
      <w:r w:rsidR="00200780" w:rsidRPr="003B7AE1">
        <w:rPr>
          <w:rFonts w:ascii="EniTabReg" w:hAnsi="EniTabReg"/>
          <w:sz w:val="22"/>
          <w:szCs w:val="22"/>
          <w:lang w:val="en-US"/>
        </w:rPr>
        <w:t>,</w:t>
      </w:r>
      <w:r w:rsidRPr="003B7AE1">
        <w:rPr>
          <w:rFonts w:ascii="EniTabReg" w:hAnsi="EniTabReg"/>
          <w:sz w:val="22"/>
          <w:szCs w:val="22"/>
          <w:lang w:val="en-US"/>
        </w:rPr>
        <w:t xml:space="preserve"> and</w:t>
      </w:r>
    </w:p>
    <w:p w14:paraId="3CBA3097" w14:textId="77777777" w:rsidR="00451F49" w:rsidRDefault="00451F49" w:rsidP="003A6A1C">
      <w:pPr>
        <w:pStyle w:val="testo"/>
        <w:spacing w:line="260" w:lineRule="exact"/>
        <w:ind w:left="1440" w:firstLine="0"/>
        <w:rPr>
          <w:rFonts w:ascii="EniTabReg" w:hAnsi="EniTabReg"/>
          <w:sz w:val="22"/>
          <w:szCs w:val="22"/>
          <w:lang w:val="en-US"/>
        </w:rPr>
      </w:pPr>
    </w:p>
    <w:p w14:paraId="33C7F2C6" w14:textId="33173E35" w:rsidR="00451F49" w:rsidRPr="00451F49" w:rsidRDefault="00451F49" w:rsidP="003A6A1C">
      <w:pPr>
        <w:pStyle w:val="testo"/>
        <w:numPr>
          <w:ilvl w:val="0"/>
          <w:numId w:val="17"/>
        </w:numPr>
        <w:spacing w:line="260" w:lineRule="exact"/>
        <w:rPr>
          <w:rFonts w:ascii="EniTabReg" w:hAnsi="EniTabReg"/>
          <w:sz w:val="22"/>
          <w:szCs w:val="22"/>
          <w:lang w:val="en-US"/>
        </w:rPr>
      </w:pPr>
      <w:r w:rsidRPr="00451F49">
        <w:rPr>
          <w:rFonts w:ascii="EniTabReg" w:hAnsi="EniTabReg"/>
          <w:sz w:val="22"/>
          <w:szCs w:val="22"/>
          <w:lang w:val="en-US"/>
        </w:rPr>
        <w:t>the date on which the Bank has paid to the Beneficiary an ag</w:t>
      </w:r>
      <w:r w:rsidR="00726AAC">
        <w:rPr>
          <w:rFonts w:ascii="EniTabReg" w:hAnsi="EniTabReg"/>
          <w:sz w:val="22"/>
          <w:szCs w:val="22"/>
          <w:lang w:val="en-US"/>
        </w:rPr>
        <w:t>g</w:t>
      </w:r>
      <w:r w:rsidRPr="00451F49">
        <w:rPr>
          <w:rFonts w:ascii="EniTabReg" w:hAnsi="EniTabReg"/>
          <w:sz w:val="22"/>
          <w:szCs w:val="22"/>
          <w:lang w:val="en-US"/>
        </w:rPr>
        <w:t>regat</w:t>
      </w:r>
      <w:r w:rsidR="00726AAC">
        <w:rPr>
          <w:rFonts w:ascii="EniTabReg" w:hAnsi="EniTabReg"/>
          <w:sz w:val="22"/>
          <w:szCs w:val="22"/>
          <w:lang w:val="en-US"/>
        </w:rPr>
        <w:t xml:space="preserve">e amount equal to the </w:t>
      </w:r>
      <w:r w:rsidR="00726AAC" w:rsidRPr="003A6A1C">
        <w:rPr>
          <w:rFonts w:ascii="EniTabReg" w:hAnsi="EniTabReg"/>
          <w:b/>
          <w:sz w:val="22"/>
          <w:szCs w:val="22"/>
          <w:lang w:val="en-US"/>
        </w:rPr>
        <w:t>Maximum Gua</w:t>
      </w:r>
      <w:r w:rsidRPr="003A6A1C">
        <w:rPr>
          <w:rFonts w:ascii="EniTabReg" w:hAnsi="EniTabReg"/>
          <w:b/>
          <w:sz w:val="22"/>
          <w:szCs w:val="22"/>
          <w:lang w:val="en-US"/>
        </w:rPr>
        <w:t>ranteed Amount,</w:t>
      </w:r>
      <w:r w:rsidRPr="00451F49">
        <w:rPr>
          <w:rFonts w:ascii="EniTabReg" w:hAnsi="EniTabReg"/>
          <w:sz w:val="22"/>
          <w:szCs w:val="22"/>
          <w:lang w:val="en-US"/>
        </w:rPr>
        <w:t xml:space="preserve"> and </w:t>
      </w:r>
    </w:p>
    <w:p w14:paraId="0D35E46D" w14:textId="77777777" w:rsidR="009E7F39" w:rsidRPr="003B7AE1" w:rsidRDefault="009E7F39">
      <w:pPr>
        <w:pStyle w:val="testo"/>
        <w:spacing w:line="260" w:lineRule="exact"/>
        <w:ind w:left="1440" w:hanging="720"/>
        <w:rPr>
          <w:rFonts w:ascii="EniTabReg" w:hAnsi="EniTabReg"/>
          <w:sz w:val="22"/>
          <w:szCs w:val="22"/>
          <w:lang w:val="en-US"/>
        </w:rPr>
      </w:pPr>
    </w:p>
    <w:p w14:paraId="6788EE9B" w14:textId="52094282" w:rsidR="009E7F39" w:rsidRPr="003B7AE1" w:rsidRDefault="002A7F48">
      <w:pPr>
        <w:pStyle w:val="testo"/>
        <w:spacing w:line="260" w:lineRule="exact"/>
        <w:ind w:left="1440" w:hanging="720"/>
        <w:rPr>
          <w:rFonts w:ascii="EniTabReg" w:hAnsi="EniTabReg"/>
          <w:sz w:val="22"/>
          <w:szCs w:val="22"/>
          <w:lang w:val="en-US"/>
        </w:rPr>
      </w:pPr>
      <w:r w:rsidRPr="003B7AE1">
        <w:rPr>
          <w:rFonts w:ascii="EniTabReg" w:hAnsi="EniTabReg"/>
          <w:sz w:val="22"/>
          <w:szCs w:val="22"/>
          <w:lang w:val="en-US"/>
        </w:rPr>
        <w:t>(</w:t>
      </w:r>
      <w:r w:rsidR="00726AAC">
        <w:rPr>
          <w:rFonts w:ascii="EniTabReg" w:hAnsi="EniTabReg"/>
          <w:sz w:val="22"/>
          <w:szCs w:val="22"/>
          <w:lang w:val="en-US"/>
        </w:rPr>
        <w:t>c</w:t>
      </w:r>
      <w:r w:rsidRPr="003B7AE1">
        <w:rPr>
          <w:rFonts w:ascii="EniTabReg" w:hAnsi="EniTabReg"/>
          <w:sz w:val="22"/>
          <w:szCs w:val="22"/>
          <w:lang w:val="en-US"/>
        </w:rPr>
        <w:t>)</w:t>
      </w:r>
      <w:r w:rsidRPr="003B7AE1">
        <w:rPr>
          <w:rFonts w:ascii="EniTabReg" w:hAnsi="EniTabReg"/>
          <w:sz w:val="22"/>
          <w:szCs w:val="22"/>
          <w:lang w:val="en-US"/>
        </w:rPr>
        <w:tab/>
        <w:t>the return of this Bid Bond to the Bank</w:t>
      </w:r>
      <w:r w:rsidR="00451F49">
        <w:rPr>
          <w:rFonts w:ascii="EniTabReg" w:hAnsi="EniTabReg"/>
          <w:sz w:val="22"/>
          <w:szCs w:val="22"/>
          <w:lang w:val="en-US"/>
        </w:rPr>
        <w:t xml:space="preserve">. </w:t>
      </w:r>
    </w:p>
    <w:p w14:paraId="0B369551" w14:textId="77777777" w:rsidR="009E7F39" w:rsidRPr="003B7AE1" w:rsidRDefault="009E7F39">
      <w:pPr>
        <w:pStyle w:val="testo"/>
        <w:spacing w:line="260" w:lineRule="exact"/>
        <w:ind w:left="1440" w:hanging="720"/>
        <w:rPr>
          <w:rFonts w:ascii="EniTabReg" w:hAnsi="EniTabReg"/>
          <w:sz w:val="22"/>
          <w:szCs w:val="22"/>
          <w:lang w:val="en-US"/>
        </w:rPr>
      </w:pPr>
    </w:p>
    <w:p w14:paraId="480AF235" w14:textId="77777777" w:rsidR="009E7F39" w:rsidRPr="003B7AE1" w:rsidRDefault="002A7F48">
      <w:pPr>
        <w:pStyle w:val="testo"/>
        <w:spacing w:line="260" w:lineRule="exact"/>
        <w:ind w:left="1440" w:hanging="720"/>
        <w:rPr>
          <w:rFonts w:ascii="EniTabReg" w:hAnsi="EniTabReg"/>
          <w:sz w:val="22"/>
          <w:szCs w:val="22"/>
          <w:lang w:val="en-US"/>
        </w:rPr>
      </w:pPr>
      <w:r w:rsidRPr="003B7AE1">
        <w:rPr>
          <w:rFonts w:ascii="EniTabReg" w:hAnsi="EniTabReg"/>
          <w:sz w:val="22"/>
          <w:szCs w:val="22"/>
          <w:lang w:val="en-US"/>
        </w:rPr>
        <w:t>(the “</w:t>
      </w:r>
      <w:r w:rsidRPr="003B7AE1">
        <w:rPr>
          <w:rFonts w:ascii="EniTabReg" w:hAnsi="EniTabReg"/>
          <w:b/>
          <w:sz w:val="22"/>
          <w:szCs w:val="22"/>
          <w:lang w:val="en-US"/>
        </w:rPr>
        <w:t>Termination Date</w:t>
      </w:r>
      <w:r w:rsidRPr="003B7AE1">
        <w:rPr>
          <w:rFonts w:ascii="EniTabReg" w:hAnsi="EniTabReg"/>
          <w:sz w:val="22"/>
          <w:szCs w:val="22"/>
          <w:lang w:val="en-US"/>
        </w:rPr>
        <w:t>”).</w:t>
      </w:r>
    </w:p>
    <w:p w14:paraId="66FAB46B" w14:textId="77777777" w:rsidR="009E7F39" w:rsidRPr="003B7AE1" w:rsidRDefault="009E7F39">
      <w:pPr>
        <w:pStyle w:val="testo"/>
        <w:spacing w:line="260" w:lineRule="exact"/>
        <w:ind w:left="720" w:firstLine="0"/>
        <w:rPr>
          <w:rFonts w:ascii="EniTabReg" w:hAnsi="EniTabReg"/>
          <w:sz w:val="22"/>
          <w:szCs w:val="22"/>
          <w:lang w:val="en-US"/>
        </w:rPr>
      </w:pPr>
    </w:p>
    <w:p w14:paraId="3AE84C8E" w14:textId="77777777" w:rsidR="009E7F39" w:rsidRPr="003B7AE1" w:rsidRDefault="002A7F48">
      <w:pPr>
        <w:pStyle w:val="Titolo3"/>
        <w:numPr>
          <w:ilvl w:val="2"/>
          <w:numId w:val="0"/>
        </w:numPr>
        <w:tabs>
          <w:tab w:val="left" w:pos="2160"/>
        </w:tabs>
        <w:spacing w:after="0"/>
        <w:ind w:left="709" w:hanging="709"/>
        <w:jc w:val="both"/>
        <w:rPr>
          <w:rFonts w:ascii="EniTabReg" w:hAnsi="EniTabReg"/>
          <w:sz w:val="22"/>
          <w:szCs w:val="22"/>
          <w:lang w:val="en-US"/>
        </w:rPr>
      </w:pPr>
      <w:r w:rsidRPr="003B7AE1">
        <w:rPr>
          <w:rFonts w:ascii="EniTabReg" w:hAnsi="EniTabReg"/>
          <w:sz w:val="22"/>
          <w:szCs w:val="22"/>
          <w:lang w:val="en-US"/>
        </w:rPr>
        <w:t>5.2</w:t>
      </w:r>
      <w:r w:rsidRPr="003B7AE1">
        <w:rPr>
          <w:rFonts w:ascii="EniTabReg" w:hAnsi="EniTabReg"/>
          <w:sz w:val="22"/>
          <w:szCs w:val="22"/>
          <w:lang w:val="en-US"/>
        </w:rPr>
        <w:tab/>
        <w:t>In no event shall this Bid Bond be deemed terminated if any payment request has been advanced by the Beneficiary to the Bank on or before the Termination Date. In such case, the Bank’s obligations towards the Beneficiary pursuant to this Bid Bond will remain in full force and effect irrespective of the occurrence of the Termination Date until the full payment by the Bank of the relevant amount to the Beneficiary.</w:t>
      </w:r>
    </w:p>
    <w:p w14:paraId="7CCDBBB3" w14:textId="77777777" w:rsidR="009E7F39" w:rsidRPr="003B7AE1" w:rsidRDefault="009E7F39">
      <w:pPr>
        <w:pStyle w:val="testo"/>
        <w:spacing w:line="260" w:lineRule="exact"/>
        <w:ind w:firstLine="0"/>
        <w:rPr>
          <w:rFonts w:ascii="EniTabReg" w:hAnsi="EniTabReg"/>
          <w:sz w:val="22"/>
          <w:szCs w:val="22"/>
          <w:lang w:val="en-US"/>
        </w:rPr>
      </w:pPr>
    </w:p>
    <w:p w14:paraId="7BA6B33E" w14:textId="0B69E9CB"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6.</w:t>
      </w:r>
      <w:r w:rsidRPr="003B7AE1">
        <w:rPr>
          <w:rFonts w:ascii="EniTabReg" w:hAnsi="EniTabReg"/>
          <w:b/>
          <w:sz w:val="22"/>
          <w:szCs w:val="22"/>
          <w:lang w:val="en-US"/>
        </w:rPr>
        <w:tab/>
        <w:t>REPRESENTATIONS AND WARRANTIES</w:t>
      </w:r>
      <w:r w:rsidR="00E524B7">
        <w:rPr>
          <w:rFonts w:ascii="EniTabReg" w:hAnsi="EniTabReg"/>
          <w:b/>
          <w:sz w:val="22"/>
          <w:szCs w:val="22"/>
          <w:lang w:val="en-US"/>
        </w:rPr>
        <w:t xml:space="preserve"> </w:t>
      </w:r>
    </w:p>
    <w:p w14:paraId="45373D0C" w14:textId="77777777" w:rsidR="009E7F39" w:rsidRPr="003B7AE1" w:rsidRDefault="009E7F39">
      <w:pPr>
        <w:pStyle w:val="testo"/>
        <w:spacing w:line="260" w:lineRule="exact"/>
        <w:ind w:left="705" w:hanging="705"/>
        <w:rPr>
          <w:rFonts w:ascii="EniTabReg" w:hAnsi="EniTabReg"/>
          <w:sz w:val="22"/>
          <w:szCs w:val="22"/>
          <w:lang w:val="en-US"/>
        </w:rPr>
      </w:pPr>
    </w:p>
    <w:p w14:paraId="732DC202" w14:textId="77777777" w:rsidR="009E7F39" w:rsidRPr="003B7AE1" w:rsidRDefault="002A7F48">
      <w:pPr>
        <w:pStyle w:val="testo"/>
        <w:spacing w:line="260" w:lineRule="exact"/>
        <w:ind w:firstLine="705"/>
        <w:rPr>
          <w:rFonts w:ascii="EniTabReg" w:hAnsi="EniTabReg"/>
          <w:sz w:val="22"/>
          <w:szCs w:val="22"/>
          <w:lang w:val="en-US"/>
        </w:rPr>
      </w:pPr>
      <w:r w:rsidRPr="003B7AE1">
        <w:rPr>
          <w:rFonts w:ascii="EniTabReg" w:hAnsi="EniTabReg"/>
          <w:sz w:val="22"/>
          <w:szCs w:val="22"/>
          <w:lang w:val="en-US"/>
        </w:rPr>
        <w:t>The Bank represents and warrants to the Beneficiary that:</w:t>
      </w:r>
    </w:p>
    <w:p w14:paraId="3D78BFF6" w14:textId="77777777" w:rsidR="009E7F39" w:rsidRPr="003B7AE1" w:rsidRDefault="009E7F39">
      <w:pPr>
        <w:pStyle w:val="testo"/>
        <w:spacing w:line="260" w:lineRule="exact"/>
        <w:ind w:left="705" w:hanging="705"/>
        <w:rPr>
          <w:rFonts w:ascii="EniTabReg" w:hAnsi="EniTabReg"/>
          <w:sz w:val="22"/>
          <w:szCs w:val="22"/>
          <w:lang w:val="en-US"/>
        </w:rPr>
      </w:pPr>
    </w:p>
    <w:p w14:paraId="4689BBA7" w14:textId="6EF6284D" w:rsidR="009E7F39" w:rsidRPr="004C72E4" w:rsidRDefault="002A7F48" w:rsidP="004C72E4">
      <w:pPr>
        <w:pStyle w:val="testo"/>
        <w:numPr>
          <w:ilvl w:val="0"/>
          <w:numId w:val="12"/>
        </w:numPr>
        <w:spacing w:line="260" w:lineRule="exact"/>
        <w:ind w:left="1418" w:hanging="698"/>
        <w:rPr>
          <w:rFonts w:ascii="EniTabReg" w:hAnsi="EniTabReg"/>
          <w:sz w:val="22"/>
          <w:szCs w:val="22"/>
          <w:lang w:val="en-US"/>
        </w:rPr>
      </w:pPr>
      <w:r w:rsidRPr="003B7AE1">
        <w:rPr>
          <w:rFonts w:ascii="EniTabReg" w:hAnsi="EniTabReg"/>
          <w:sz w:val="22"/>
          <w:szCs w:val="22"/>
          <w:lang w:val="en-US"/>
        </w:rPr>
        <w:t>the Bank is duly organized, validly existing, and in good standing under the laws of the jurisdiction of its incorporation, and has full power and capacity to execute, deliver, and perform this Bid Bond;</w:t>
      </w:r>
    </w:p>
    <w:p w14:paraId="35F68EC1" w14:textId="77777777" w:rsidR="009E7F39" w:rsidRPr="003B7AE1" w:rsidRDefault="009E7F39" w:rsidP="004C72E4">
      <w:pPr>
        <w:pStyle w:val="testo"/>
        <w:spacing w:line="260" w:lineRule="exact"/>
        <w:ind w:firstLine="0"/>
        <w:rPr>
          <w:rFonts w:ascii="EniTabReg" w:hAnsi="EniTabReg"/>
          <w:sz w:val="22"/>
          <w:szCs w:val="22"/>
          <w:lang w:val="en-US"/>
        </w:rPr>
      </w:pPr>
    </w:p>
    <w:p w14:paraId="4ECF4A45" w14:textId="553A3E07" w:rsidR="009E7F39" w:rsidRPr="003B7AE1" w:rsidRDefault="002A7F48">
      <w:pPr>
        <w:pStyle w:val="testo"/>
        <w:spacing w:line="260" w:lineRule="exact"/>
        <w:ind w:left="1440" w:hanging="720"/>
        <w:rPr>
          <w:rFonts w:ascii="EniTabReg" w:hAnsi="EniTabReg"/>
          <w:sz w:val="22"/>
          <w:szCs w:val="22"/>
          <w:lang w:val="en-US"/>
        </w:rPr>
      </w:pPr>
      <w:r w:rsidRPr="003B7AE1">
        <w:rPr>
          <w:rFonts w:ascii="EniTabReg" w:hAnsi="EniTabReg"/>
          <w:sz w:val="22"/>
          <w:szCs w:val="22"/>
          <w:lang w:val="en-US"/>
        </w:rPr>
        <w:t>(</w:t>
      </w:r>
      <w:r w:rsidR="00451F49">
        <w:rPr>
          <w:rFonts w:ascii="EniTabReg" w:hAnsi="EniTabReg"/>
          <w:sz w:val="22"/>
          <w:szCs w:val="22"/>
          <w:lang w:val="en-US"/>
        </w:rPr>
        <w:t>b</w:t>
      </w:r>
      <w:r w:rsidRPr="003B7AE1">
        <w:rPr>
          <w:rFonts w:ascii="EniTabReg" w:hAnsi="EniTabReg"/>
          <w:sz w:val="22"/>
          <w:szCs w:val="22"/>
          <w:lang w:val="en-US"/>
        </w:rPr>
        <w:t>)</w:t>
      </w:r>
      <w:r w:rsidRPr="003B7AE1">
        <w:rPr>
          <w:rFonts w:ascii="EniTabReg" w:hAnsi="EniTabReg"/>
          <w:sz w:val="22"/>
          <w:szCs w:val="22"/>
          <w:lang w:val="en-US"/>
        </w:rPr>
        <w:tab/>
        <w:t xml:space="preserve">this Bid Bond constitutes a legal, valid, and binding obligation of the Bank enforceable against the Bank in accordance with its terms. </w:t>
      </w:r>
    </w:p>
    <w:p w14:paraId="01610FD6" w14:textId="77777777" w:rsidR="009E7F39" w:rsidRPr="003B7AE1" w:rsidRDefault="009E7F39">
      <w:pPr>
        <w:pStyle w:val="testo"/>
        <w:spacing w:line="260" w:lineRule="exact"/>
        <w:ind w:left="705" w:hanging="705"/>
        <w:rPr>
          <w:rFonts w:ascii="EniTabReg" w:hAnsi="EniTabReg"/>
          <w:b/>
          <w:sz w:val="22"/>
          <w:szCs w:val="22"/>
          <w:lang w:val="en-US"/>
        </w:rPr>
      </w:pPr>
    </w:p>
    <w:p w14:paraId="03A94542" w14:textId="77777777"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7.</w:t>
      </w:r>
      <w:r w:rsidRPr="004C72E4">
        <w:rPr>
          <w:rFonts w:ascii="EniTabReg" w:hAnsi="EniTabReg"/>
          <w:b/>
          <w:sz w:val="22"/>
          <w:szCs w:val="22"/>
          <w:lang w:val="en-US"/>
        </w:rPr>
        <w:tab/>
        <w:t>NOTICES</w:t>
      </w:r>
    </w:p>
    <w:p w14:paraId="0FD2B784" w14:textId="77777777" w:rsidR="009E7F39" w:rsidRPr="003B7AE1" w:rsidRDefault="009E7F39">
      <w:pPr>
        <w:pStyle w:val="testo"/>
        <w:spacing w:line="260" w:lineRule="exact"/>
        <w:ind w:left="705" w:hanging="705"/>
        <w:rPr>
          <w:rFonts w:ascii="EniTabReg" w:hAnsi="EniTabReg"/>
          <w:sz w:val="22"/>
          <w:szCs w:val="22"/>
          <w:lang w:val="en-US"/>
        </w:rPr>
      </w:pPr>
    </w:p>
    <w:p w14:paraId="21D70D51" w14:textId="094AB2BD" w:rsidR="009E7F39" w:rsidRPr="003B7AE1" w:rsidRDefault="002A7F48">
      <w:pPr>
        <w:pStyle w:val="testo"/>
        <w:spacing w:line="260" w:lineRule="exact"/>
        <w:ind w:left="705" w:hanging="705"/>
        <w:rPr>
          <w:rFonts w:ascii="EniTabReg" w:hAnsi="EniTabReg"/>
          <w:sz w:val="22"/>
          <w:szCs w:val="22"/>
          <w:lang w:val="en-US"/>
        </w:rPr>
      </w:pPr>
      <w:r w:rsidRPr="003B7AE1">
        <w:rPr>
          <w:rFonts w:ascii="EniTabReg" w:hAnsi="EniTabReg"/>
          <w:sz w:val="22"/>
          <w:szCs w:val="22"/>
          <w:lang w:val="en-US"/>
        </w:rPr>
        <w:t>7.1</w:t>
      </w:r>
      <w:r w:rsidRPr="003B7AE1">
        <w:rPr>
          <w:rFonts w:ascii="EniTabReg" w:hAnsi="EniTabReg"/>
          <w:sz w:val="22"/>
          <w:szCs w:val="22"/>
          <w:lang w:val="en-US"/>
        </w:rPr>
        <w:tab/>
        <w:t xml:space="preserve">Any communication pursuant to this Bid Bond shall be made in </w:t>
      </w:r>
      <w:r w:rsidRPr="003A6A1C">
        <w:rPr>
          <w:rFonts w:ascii="EniTabReg" w:hAnsi="EniTabReg"/>
          <w:sz w:val="22"/>
          <w:szCs w:val="22"/>
          <w:lang w:val="en-US"/>
        </w:rPr>
        <w:t>English</w:t>
      </w:r>
      <w:r w:rsidRPr="003B7AE1">
        <w:rPr>
          <w:rFonts w:ascii="EniTabReg" w:hAnsi="EniTabReg"/>
          <w:sz w:val="22"/>
          <w:szCs w:val="22"/>
          <w:lang w:val="en-US"/>
        </w:rPr>
        <w:t xml:space="preserve"> by means of</w:t>
      </w:r>
      <w:r w:rsidR="00927ECA">
        <w:rPr>
          <w:rFonts w:ascii="EniTabReg" w:hAnsi="EniTabReg"/>
          <w:sz w:val="22"/>
          <w:szCs w:val="22"/>
          <w:lang w:val="en-US"/>
        </w:rPr>
        <w:t xml:space="preserve"> </w:t>
      </w:r>
      <w:r w:rsidRPr="00927ECA">
        <w:rPr>
          <w:rFonts w:ascii="EniTabReg" w:hAnsi="EniTabReg"/>
          <w:sz w:val="22"/>
          <w:szCs w:val="22"/>
          <w:lang w:val="en-US"/>
        </w:rPr>
        <w:t xml:space="preserve">registered mail with return receipt </w:t>
      </w:r>
      <w:r w:rsidR="001A2710">
        <w:rPr>
          <w:rFonts w:ascii="EniTabReg" w:hAnsi="EniTabReg"/>
          <w:sz w:val="22"/>
          <w:szCs w:val="22"/>
          <w:lang w:val="en-US"/>
        </w:rPr>
        <w:t>(</w:t>
      </w:r>
      <w:r w:rsidRPr="00927ECA">
        <w:rPr>
          <w:rFonts w:ascii="EniTabReg" w:hAnsi="EniTabReg"/>
          <w:sz w:val="22"/>
          <w:szCs w:val="22"/>
          <w:lang w:val="en-US"/>
        </w:rPr>
        <w:t>anticipated by fax</w:t>
      </w:r>
      <w:r w:rsidR="001A2710">
        <w:rPr>
          <w:rFonts w:ascii="EniTabReg" w:hAnsi="EniTabReg"/>
          <w:sz w:val="22"/>
          <w:szCs w:val="22"/>
          <w:lang w:val="en-US"/>
        </w:rPr>
        <w:t>)</w:t>
      </w:r>
      <w:r w:rsidR="00927ECA" w:rsidRPr="00927ECA">
        <w:rPr>
          <w:rFonts w:ascii="EniTabReg" w:hAnsi="EniTabReg"/>
          <w:sz w:val="22"/>
          <w:szCs w:val="22"/>
          <w:lang w:val="en-US"/>
        </w:rPr>
        <w:t xml:space="preserve"> or</w:t>
      </w:r>
      <w:r w:rsidR="001A2710">
        <w:rPr>
          <w:rFonts w:ascii="EniTabReg" w:hAnsi="EniTabReg"/>
          <w:sz w:val="22"/>
          <w:szCs w:val="22"/>
          <w:lang w:val="en-US"/>
        </w:rPr>
        <w:t xml:space="preserve"> by</w:t>
      </w:r>
      <w:r w:rsidR="00927ECA" w:rsidRPr="00927ECA">
        <w:rPr>
          <w:rFonts w:ascii="EniTabReg" w:hAnsi="EniTabReg"/>
          <w:sz w:val="22"/>
          <w:szCs w:val="22"/>
          <w:lang w:val="en-US"/>
        </w:rPr>
        <w:t xml:space="preserve"> </w:t>
      </w:r>
      <w:r w:rsidRPr="00927ECA">
        <w:rPr>
          <w:rFonts w:ascii="EniTabReg" w:hAnsi="EniTabReg"/>
          <w:sz w:val="22"/>
          <w:szCs w:val="22"/>
          <w:lang w:val="en-US"/>
        </w:rPr>
        <w:t>electronic certified email</w:t>
      </w:r>
      <w:r w:rsidR="00927ECA" w:rsidRPr="00927ECA">
        <w:rPr>
          <w:rFonts w:ascii="EniTabReg" w:hAnsi="EniTabReg"/>
          <w:sz w:val="22"/>
          <w:szCs w:val="22"/>
          <w:lang w:val="en-US"/>
        </w:rPr>
        <w:t xml:space="preserve"> (only Italian PEC allowed)</w:t>
      </w:r>
      <w:r w:rsidRPr="003B7AE1">
        <w:rPr>
          <w:rFonts w:ascii="EniTabReg" w:hAnsi="EniTabReg"/>
          <w:sz w:val="22"/>
          <w:szCs w:val="22"/>
          <w:lang w:val="en-US"/>
        </w:rPr>
        <w:t xml:space="preserve"> to the following addresses or to those communicated to the other party afterwards:</w:t>
      </w:r>
    </w:p>
    <w:p w14:paraId="5226A623" w14:textId="77777777" w:rsidR="009E7F39" w:rsidRPr="003B7AE1" w:rsidRDefault="009E7F39">
      <w:pPr>
        <w:pStyle w:val="testo"/>
        <w:spacing w:line="260" w:lineRule="exact"/>
        <w:ind w:left="705" w:firstLine="15"/>
        <w:rPr>
          <w:rFonts w:ascii="EniTabReg" w:hAnsi="EniTabReg"/>
          <w:sz w:val="22"/>
          <w:szCs w:val="22"/>
          <w:lang w:val="en-US"/>
        </w:rPr>
      </w:pPr>
    </w:p>
    <w:p w14:paraId="2FC0643B"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(i)</w:t>
      </w:r>
      <w:r w:rsidRPr="003B7AE1">
        <w:rPr>
          <w:rFonts w:ascii="EniTabReg" w:hAnsi="EniTabReg"/>
          <w:sz w:val="22"/>
          <w:szCs w:val="22"/>
          <w:lang w:val="en-US"/>
        </w:rPr>
        <w:tab/>
        <w:t xml:space="preserve">with regard to the </w:t>
      </w:r>
      <w:r w:rsidRPr="003B7AE1">
        <w:rPr>
          <w:rFonts w:ascii="EniTabReg" w:hAnsi="EniTabReg"/>
          <w:b/>
          <w:sz w:val="22"/>
          <w:szCs w:val="22"/>
          <w:lang w:val="en-US"/>
        </w:rPr>
        <w:t>Bank</w:t>
      </w:r>
      <w:r w:rsidRPr="003B7AE1">
        <w:rPr>
          <w:rFonts w:ascii="EniTabReg" w:hAnsi="EniTabReg"/>
          <w:sz w:val="22"/>
          <w:szCs w:val="22"/>
          <w:lang w:val="en-US"/>
        </w:rPr>
        <w:t>:</w:t>
      </w:r>
    </w:p>
    <w:p w14:paraId="02D20B45" w14:textId="77777777" w:rsidR="009E7F39" w:rsidRPr="003B7AE1" w:rsidRDefault="009E7F39">
      <w:pPr>
        <w:pStyle w:val="testo"/>
        <w:spacing w:line="260" w:lineRule="exact"/>
        <w:ind w:left="705" w:firstLine="15"/>
        <w:rPr>
          <w:rFonts w:ascii="EniTabReg" w:hAnsi="EniTabReg"/>
          <w:sz w:val="22"/>
          <w:szCs w:val="22"/>
          <w:lang w:val="en-US"/>
        </w:rPr>
      </w:pPr>
    </w:p>
    <w:p w14:paraId="4F0715C1"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w:t>
      </w:r>
      <w:r w:rsidRPr="003B7AE1">
        <w:rPr>
          <w:rFonts w:ascii="EniTabReg" w:hAnsi="EniTabReg"/>
          <w:b/>
          <w:i/>
          <w:sz w:val="22"/>
          <w:szCs w:val="22"/>
          <w:highlight w:val="yellow"/>
          <w:lang w:val="en-US"/>
        </w:rPr>
        <w:t>BANK’S CORPORATE NAME</w:t>
      </w:r>
      <w:r w:rsidRPr="003B7AE1">
        <w:rPr>
          <w:rFonts w:ascii="EniTabReg" w:hAnsi="EniTabReg"/>
          <w:sz w:val="22"/>
          <w:szCs w:val="22"/>
          <w:lang w:val="en-US"/>
        </w:rPr>
        <w:t>]</w:t>
      </w:r>
    </w:p>
    <w:p w14:paraId="5DDA7617"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lastRenderedPageBreak/>
        <w:t>[</w:t>
      </w:r>
      <w:r w:rsidRPr="003B7AE1">
        <w:rPr>
          <w:rFonts w:ascii="EniTabReg" w:hAnsi="EniTabReg"/>
          <w:b/>
          <w:i/>
          <w:sz w:val="22"/>
          <w:szCs w:val="22"/>
          <w:highlight w:val="yellow"/>
          <w:lang w:val="en-US"/>
        </w:rPr>
        <w:t>ADDRESS</w:t>
      </w:r>
      <w:r w:rsidRPr="003B7AE1">
        <w:rPr>
          <w:rFonts w:ascii="EniTabReg" w:hAnsi="EniTabReg"/>
          <w:sz w:val="22"/>
          <w:szCs w:val="22"/>
          <w:lang w:val="en-US"/>
        </w:rPr>
        <w:t>]</w:t>
      </w:r>
    </w:p>
    <w:p w14:paraId="20F12D32"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w:t>
      </w:r>
      <w:r w:rsidRPr="003B7AE1">
        <w:rPr>
          <w:rFonts w:ascii="EniTabReg" w:hAnsi="EniTabReg"/>
          <w:b/>
          <w:i/>
          <w:sz w:val="22"/>
          <w:szCs w:val="22"/>
          <w:highlight w:val="yellow"/>
          <w:lang w:val="en-US"/>
        </w:rPr>
        <w:t>ZIP CODE</w:t>
      </w:r>
      <w:r w:rsidRPr="003B7AE1">
        <w:rPr>
          <w:rFonts w:ascii="EniTabReg" w:hAnsi="EniTabReg"/>
          <w:sz w:val="22"/>
          <w:szCs w:val="22"/>
          <w:lang w:val="en-US"/>
        </w:rPr>
        <w:t>] [</w:t>
      </w:r>
      <w:r w:rsidRPr="003B7AE1">
        <w:rPr>
          <w:rFonts w:ascii="EniTabReg" w:hAnsi="EniTabReg"/>
          <w:b/>
          <w:i/>
          <w:sz w:val="22"/>
          <w:szCs w:val="22"/>
          <w:highlight w:val="yellow"/>
          <w:lang w:val="en-US"/>
        </w:rPr>
        <w:t>CITY</w:t>
      </w:r>
      <w:r w:rsidRPr="003B7AE1">
        <w:rPr>
          <w:rFonts w:ascii="EniTabReg" w:hAnsi="EniTabReg"/>
          <w:sz w:val="22"/>
          <w:szCs w:val="22"/>
          <w:lang w:val="en-US"/>
        </w:rPr>
        <w:t>]</w:t>
      </w:r>
    </w:p>
    <w:p w14:paraId="5F5F8CA9"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Fax: [</w:t>
      </w:r>
      <w:r w:rsidRPr="003B7AE1">
        <w:rPr>
          <w:rFonts w:ascii="EniTabReg" w:hAnsi="EniTabReg"/>
          <w:b/>
          <w:i/>
          <w:sz w:val="22"/>
          <w:szCs w:val="22"/>
          <w:highlight w:val="yellow"/>
          <w:lang w:val="en-US"/>
        </w:rPr>
        <w:t>NUMBER</w:t>
      </w:r>
      <w:r w:rsidRPr="003B7AE1">
        <w:rPr>
          <w:rFonts w:ascii="EniTabReg" w:hAnsi="EniTabReg"/>
          <w:sz w:val="22"/>
          <w:szCs w:val="22"/>
          <w:lang w:val="en-US"/>
        </w:rPr>
        <w:t>]</w:t>
      </w:r>
    </w:p>
    <w:p w14:paraId="6FA423C1"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Certified email: [</w:t>
      </w:r>
      <w:r w:rsidRPr="003B7AE1">
        <w:rPr>
          <w:rFonts w:ascii="EniTabReg" w:hAnsi="EniTabReg"/>
          <w:b/>
          <w:i/>
          <w:sz w:val="22"/>
          <w:szCs w:val="22"/>
          <w:highlight w:val="yellow"/>
          <w:lang w:val="en-US"/>
        </w:rPr>
        <w:t>CERTIFIED EMAIL ADDRESS</w:t>
      </w:r>
      <w:r w:rsidRPr="003B7AE1">
        <w:rPr>
          <w:rFonts w:ascii="EniTabReg" w:hAnsi="EniTabReg"/>
          <w:sz w:val="22"/>
          <w:szCs w:val="22"/>
          <w:lang w:val="en-US"/>
        </w:rPr>
        <w:t>]</w:t>
      </w:r>
    </w:p>
    <w:p w14:paraId="06FCA6B1"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To the kind attention of: [</w:t>
      </w:r>
      <w:r w:rsidRPr="003B7AE1">
        <w:rPr>
          <w:rFonts w:ascii="EniTabReg" w:hAnsi="EniTabReg"/>
          <w:sz w:val="22"/>
          <w:szCs w:val="22"/>
          <w:highlight w:val="yellow"/>
          <w:lang w:val="en-US"/>
        </w:rPr>
        <w:t>•</w:t>
      </w:r>
      <w:r w:rsidRPr="003B7AE1">
        <w:rPr>
          <w:rFonts w:ascii="EniTabReg" w:hAnsi="EniTabReg"/>
          <w:sz w:val="22"/>
          <w:szCs w:val="22"/>
          <w:lang w:val="en-US"/>
        </w:rPr>
        <w:t>]</w:t>
      </w:r>
    </w:p>
    <w:p w14:paraId="25938648" w14:textId="77777777" w:rsidR="009E7F39" w:rsidRPr="003B7AE1" w:rsidRDefault="009E7F39">
      <w:pPr>
        <w:pStyle w:val="testo"/>
        <w:spacing w:line="260" w:lineRule="exact"/>
        <w:ind w:left="705" w:firstLine="15"/>
        <w:rPr>
          <w:rFonts w:ascii="EniTabReg" w:hAnsi="EniTabReg"/>
          <w:sz w:val="22"/>
          <w:szCs w:val="22"/>
          <w:lang w:val="en-US"/>
        </w:rPr>
      </w:pPr>
    </w:p>
    <w:p w14:paraId="2793318E"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(ii)</w:t>
      </w:r>
      <w:r w:rsidRPr="003B7AE1">
        <w:rPr>
          <w:rFonts w:ascii="EniTabReg" w:hAnsi="EniTabReg"/>
          <w:sz w:val="22"/>
          <w:szCs w:val="22"/>
          <w:lang w:val="en-US"/>
        </w:rPr>
        <w:tab/>
        <w:t xml:space="preserve">with regard to the </w:t>
      </w:r>
      <w:r w:rsidRPr="003B7AE1">
        <w:rPr>
          <w:rFonts w:ascii="EniTabReg" w:hAnsi="EniTabReg"/>
          <w:b/>
          <w:sz w:val="22"/>
          <w:szCs w:val="22"/>
          <w:lang w:val="en-US"/>
        </w:rPr>
        <w:t>Beneficiary</w:t>
      </w:r>
      <w:r w:rsidRPr="003B7AE1">
        <w:rPr>
          <w:rFonts w:ascii="EniTabReg" w:hAnsi="EniTabReg"/>
          <w:sz w:val="22"/>
          <w:szCs w:val="22"/>
          <w:lang w:val="en-US"/>
        </w:rPr>
        <w:t>:</w:t>
      </w:r>
    </w:p>
    <w:p w14:paraId="54E0CD4E" w14:textId="77777777" w:rsidR="009E7F39" w:rsidRPr="003B7AE1" w:rsidRDefault="009E7F39">
      <w:pPr>
        <w:pStyle w:val="testo"/>
        <w:spacing w:line="260" w:lineRule="exact"/>
        <w:ind w:left="705" w:firstLine="15"/>
        <w:rPr>
          <w:rFonts w:ascii="EniTabReg" w:hAnsi="EniTabReg"/>
          <w:sz w:val="22"/>
          <w:szCs w:val="22"/>
          <w:lang w:val="en-US"/>
        </w:rPr>
      </w:pPr>
    </w:p>
    <w:p w14:paraId="4F31166E" w14:textId="4C49DD55" w:rsidR="009E7F39" w:rsidRPr="003A6A1C" w:rsidRDefault="005368FF">
      <w:pPr>
        <w:pStyle w:val="testo"/>
        <w:spacing w:line="260" w:lineRule="exact"/>
        <w:ind w:left="705" w:firstLine="15"/>
        <w:rPr>
          <w:rFonts w:ascii="EniTabReg" w:hAnsi="EniTabReg"/>
          <w:sz w:val="22"/>
          <w:szCs w:val="22"/>
        </w:rPr>
      </w:pPr>
      <w:r w:rsidRPr="003A6A1C">
        <w:rPr>
          <w:rFonts w:ascii="EniTabReg" w:hAnsi="EniTabReg"/>
          <w:sz w:val="22"/>
          <w:szCs w:val="22"/>
        </w:rPr>
        <w:t>Eni S.p.A.</w:t>
      </w:r>
    </w:p>
    <w:p w14:paraId="1DBB0E9F" w14:textId="77777777" w:rsidR="005368FF" w:rsidRPr="003B7AE1" w:rsidRDefault="005368FF" w:rsidP="005368FF">
      <w:pPr>
        <w:pStyle w:val="Pidipagina"/>
        <w:ind w:left="709"/>
        <w:rPr>
          <w:rFonts w:ascii="EniTabReg" w:hAnsi="EniTabReg" w:cs="Arial"/>
          <w:sz w:val="22"/>
        </w:rPr>
      </w:pPr>
      <w:r w:rsidRPr="003B7AE1">
        <w:rPr>
          <w:rFonts w:ascii="EniTabReg" w:hAnsi="EniTabReg" w:cs="Arial"/>
          <w:sz w:val="22"/>
        </w:rPr>
        <w:t>Piazza Vanoni, 1</w:t>
      </w:r>
    </w:p>
    <w:p w14:paraId="2C2CBBF6" w14:textId="77777777" w:rsidR="005368FF" w:rsidRPr="003B7AE1" w:rsidRDefault="005368FF" w:rsidP="005368FF">
      <w:pPr>
        <w:ind w:left="709"/>
        <w:rPr>
          <w:rFonts w:ascii="EniTabReg" w:hAnsi="EniTabReg" w:cs="Arial"/>
          <w:sz w:val="22"/>
        </w:rPr>
      </w:pPr>
      <w:r w:rsidRPr="003B7AE1">
        <w:rPr>
          <w:rFonts w:ascii="EniTabReg" w:hAnsi="EniTabReg" w:cs="Arial"/>
          <w:sz w:val="22"/>
        </w:rPr>
        <w:t>20097 - San Donato Milanese (Milan), Italy</w:t>
      </w:r>
    </w:p>
    <w:p w14:paraId="0AC377D2" w14:textId="1BE46825" w:rsidR="009672D5" w:rsidRPr="003A6A1C" w:rsidRDefault="009672D5" w:rsidP="009672D5">
      <w:pPr>
        <w:pStyle w:val="testo"/>
        <w:spacing w:line="260" w:lineRule="exact"/>
        <w:ind w:left="705" w:firstLine="15"/>
        <w:rPr>
          <w:rFonts w:ascii="EniTabReg" w:hAnsi="EniTabReg"/>
          <w:sz w:val="22"/>
          <w:szCs w:val="22"/>
        </w:rPr>
      </w:pPr>
      <w:r w:rsidRPr="003A6A1C">
        <w:rPr>
          <w:rFonts w:ascii="EniTabReg" w:hAnsi="EniTabReg"/>
          <w:sz w:val="22"/>
          <w:szCs w:val="22"/>
        </w:rPr>
        <w:t xml:space="preserve">Fax: </w:t>
      </w:r>
      <w:r w:rsidR="00083B3A" w:rsidRPr="003A6A1C">
        <w:rPr>
          <w:rFonts w:ascii="EniTabReg" w:hAnsi="EniTabReg"/>
          <w:sz w:val="22"/>
          <w:szCs w:val="22"/>
        </w:rPr>
        <w:t>+</w:t>
      </w:r>
      <w:r w:rsidRPr="003A6A1C">
        <w:rPr>
          <w:rFonts w:ascii="EniTabReg" w:hAnsi="EniTabReg"/>
          <w:sz w:val="22"/>
          <w:szCs w:val="22"/>
        </w:rPr>
        <w:t xml:space="preserve">39 </w:t>
      </w:r>
      <w:r w:rsidR="00083B3A" w:rsidRPr="003A6A1C">
        <w:rPr>
          <w:rFonts w:ascii="EniTabReg" w:hAnsi="EniTabReg"/>
          <w:sz w:val="22"/>
          <w:szCs w:val="22"/>
        </w:rPr>
        <w:t>(</w:t>
      </w:r>
      <w:r w:rsidRPr="003A6A1C">
        <w:rPr>
          <w:rFonts w:ascii="EniTabReg" w:hAnsi="EniTabReg"/>
          <w:sz w:val="22"/>
          <w:szCs w:val="22"/>
        </w:rPr>
        <w:t>0</w:t>
      </w:r>
      <w:r w:rsidR="00083B3A" w:rsidRPr="003A6A1C">
        <w:rPr>
          <w:rFonts w:ascii="EniTabReg" w:hAnsi="EniTabReg"/>
          <w:sz w:val="22"/>
          <w:szCs w:val="22"/>
        </w:rPr>
        <w:t>)</w:t>
      </w:r>
      <w:r w:rsidRPr="003A6A1C">
        <w:rPr>
          <w:rFonts w:ascii="EniTabReg" w:hAnsi="EniTabReg"/>
          <w:sz w:val="22"/>
          <w:szCs w:val="22"/>
        </w:rPr>
        <w:t>2 520 51532</w:t>
      </w:r>
    </w:p>
    <w:p w14:paraId="13D96D58" w14:textId="77777777" w:rsidR="00192C17" w:rsidRDefault="005C0FF1" w:rsidP="009672D5">
      <w:pPr>
        <w:pStyle w:val="testo"/>
        <w:spacing w:line="260" w:lineRule="exact"/>
        <w:ind w:left="705" w:firstLine="15"/>
        <w:rPr>
          <w:rStyle w:val="Collegamentoipertestuale"/>
          <w:rFonts w:ascii="EniTabReg" w:hAnsi="EniTabReg"/>
          <w:sz w:val="22"/>
          <w:szCs w:val="22"/>
          <w:lang w:val="en-US"/>
        </w:rPr>
      </w:pPr>
      <w:r>
        <w:rPr>
          <w:rFonts w:ascii="EniTabReg" w:hAnsi="EniTabReg"/>
          <w:sz w:val="22"/>
          <w:szCs w:val="22"/>
          <w:lang w:val="en-US"/>
        </w:rPr>
        <w:t xml:space="preserve">Certified email: </w:t>
      </w:r>
      <w:hyperlink r:id="rId8" w:history="1">
        <w:r w:rsidR="00913F0D" w:rsidRPr="00713EF3">
          <w:rPr>
            <w:rStyle w:val="Collegamentoipertestuale"/>
            <w:rFonts w:ascii="EniTabReg" w:hAnsi="EniTabReg"/>
            <w:sz w:val="22"/>
            <w:szCs w:val="22"/>
            <w:lang w:val="en-US"/>
          </w:rPr>
          <w:t>eni_cred_dimid@pec.eni.com</w:t>
        </w:r>
      </w:hyperlink>
    </w:p>
    <w:p w14:paraId="1BE0A3FE" w14:textId="1F22C482" w:rsidR="009672D5" w:rsidRPr="00D42254" w:rsidRDefault="009672D5" w:rsidP="009672D5">
      <w:pPr>
        <w:pStyle w:val="testo"/>
        <w:spacing w:line="260" w:lineRule="exact"/>
        <w:ind w:left="705" w:firstLine="15"/>
        <w:rPr>
          <w:rFonts w:ascii="EniTabReg" w:hAnsi="EniTabReg"/>
          <w:sz w:val="22"/>
          <w:szCs w:val="22"/>
          <w:lang w:val="en-US"/>
        </w:rPr>
      </w:pPr>
      <w:r w:rsidRPr="00D42254">
        <w:rPr>
          <w:rFonts w:ascii="EniTabReg" w:hAnsi="EniTabReg"/>
          <w:sz w:val="22"/>
          <w:szCs w:val="22"/>
          <w:lang w:val="en-US"/>
        </w:rPr>
        <w:t>To the kind attention of: Mrs Francesca Meoli</w:t>
      </w:r>
    </w:p>
    <w:p w14:paraId="4C66CF56" w14:textId="77777777" w:rsidR="009E7F39" w:rsidRPr="003B7AE1" w:rsidRDefault="009E7F39">
      <w:pPr>
        <w:pStyle w:val="testo"/>
        <w:spacing w:line="260" w:lineRule="exact"/>
        <w:ind w:left="705" w:firstLine="15"/>
        <w:rPr>
          <w:rFonts w:ascii="EniTabReg" w:hAnsi="EniTabReg"/>
          <w:sz w:val="22"/>
          <w:szCs w:val="22"/>
          <w:lang w:val="en-US"/>
        </w:rPr>
      </w:pPr>
    </w:p>
    <w:p w14:paraId="1F2CEC7D" w14:textId="77777777" w:rsidR="009E7F39" w:rsidRPr="003B7AE1" w:rsidRDefault="002A7F48">
      <w:pPr>
        <w:pStyle w:val="testo"/>
        <w:spacing w:line="260" w:lineRule="exact"/>
        <w:ind w:left="705" w:hanging="705"/>
        <w:rPr>
          <w:rFonts w:ascii="EniTabReg" w:hAnsi="EniTabReg"/>
          <w:sz w:val="22"/>
          <w:szCs w:val="22"/>
          <w:lang w:val="en-US"/>
        </w:rPr>
      </w:pPr>
      <w:r w:rsidRPr="003B7AE1">
        <w:rPr>
          <w:rFonts w:ascii="EniTabReg" w:hAnsi="EniTabReg"/>
          <w:sz w:val="22"/>
          <w:szCs w:val="22"/>
          <w:lang w:val="en-US"/>
        </w:rPr>
        <w:t>7.2</w:t>
      </w:r>
      <w:r w:rsidRPr="003B7AE1">
        <w:rPr>
          <w:rFonts w:ascii="EniTabReg" w:hAnsi="EniTabReg"/>
          <w:sz w:val="22"/>
          <w:szCs w:val="22"/>
          <w:lang w:val="en-US"/>
        </w:rPr>
        <w:tab/>
        <w:t>Any such communication will be deemed to be given as follows:</w:t>
      </w:r>
    </w:p>
    <w:p w14:paraId="19792D83" w14:textId="77777777" w:rsidR="009E7F39" w:rsidRPr="003B7AE1" w:rsidRDefault="009E7F39">
      <w:pPr>
        <w:pStyle w:val="testo"/>
        <w:spacing w:line="260" w:lineRule="exact"/>
        <w:ind w:left="705" w:firstLine="15"/>
        <w:rPr>
          <w:rFonts w:ascii="EniTabReg" w:hAnsi="EniTabReg"/>
          <w:sz w:val="22"/>
          <w:szCs w:val="22"/>
          <w:lang w:val="en-US"/>
        </w:rPr>
      </w:pPr>
    </w:p>
    <w:p w14:paraId="58D3B39C" w14:textId="3B715BCB"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(i)</w:t>
      </w:r>
      <w:r w:rsidRPr="003B7AE1">
        <w:rPr>
          <w:rFonts w:ascii="EniTabReg" w:hAnsi="EniTabReg"/>
          <w:sz w:val="22"/>
          <w:szCs w:val="22"/>
          <w:lang w:val="en-US"/>
        </w:rPr>
        <w:tab/>
        <w:t>if by</w:t>
      </w:r>
      <w:r w:rsidR="001A2710">
        <w:rPr>
          <w:rFonts w:ascii="EniTabReg" w:hAnsi="EniTabReg"/>
          <w:sz w:val="22"/>
          <w:szCs w:val="22"/>
          <w:lang w:val="en-US"/>
        </w:rPr>
        <w:t xml:space="preserve"> registered</w:t>
      </w:r>
      <w:r w:rsidRPr="003B7AE1">
        <w:rPr>
          <w:rFonts w:ascii="EniTabReg" w:hAnsi="EniTabReg"/>
          <w:sz w:val="22"/>
          <w:szCs w:val="22"/>
          <w:lang w:val="en-US"/>
        </w:rPr>
        <w:t xml:space="preserve"> letter, on actual receipt by the addressee; </w:t>
      </w:r>
      <w:r w:rsidR="001A2710">
        <w:rPr>
          <w:rFonts w:ascii="EniTabReg" w:hAnsi="EniTabReg"/>
          <w:sz w:val="22"/>
          <w:szCs w:val="22"/>
          <w:lang w:val="en-US"/>
        </w:rPr>
        <w:t>and</w:t>
      </w:r>
    </w:p>
    <w:p w14:paraId="4C9E4A47" w14:textId="77777777" w:rsidR="009E7F39" w:rsidRPr="003B7AE1" w:rsidRDefault="009E7F39">
      <w:pPr>
        <w:pStyle w:val="testo"/>
        <w:spacing w:line="260" w:lineRule="exact"/>
        <w:ind w:left="705" w:firstLine="15"/>
        <w:rPr>
          <w:rFonts w:ascii="EniTabReg" w:hAnsi="EniTabReg"/>
          <w:sz w:val="22"/>
          <w:szCs w:val="22"/>
          <w:lang w:val="en-US"/>
        </w:rPr>
      </w:pPr>
    </w:p>
    <w:p w14:paraId="1D4C8309" w14:textId="57050050"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(ii)</w:t>
      </w:r>
      <w:r w:rsidRPr="003B7AE1">
        <w:rPr>
          <w:rFonts w:ascii="EniTabReg" w:hAnsi="EniTabReg"/>
          <w:sz w:val="22"/>
          <w:szCs w:val="22"/>
          <w:lang w:val="en-US"/>
        </w:rPr>
        <w:tab/>
        <w:t>if by certified email, when sent.</w:t>
      </w:r>
    </w:p>
    <w:p w14:paraId="1B4BAD90" w14:textId="77777777" w:rsidR="009E7F39" w:rsidRPr="003B7AE1" w:rsidRDefault="009E7F39">
      <w:pPr>
        <w:pStyle w:val="testo"/>
        <w:spacing w:line="260" w:lineRule="exact"/>
        <w:ind w:left="705" w:firstLine="15"/>
        <w:rPr>
          <w:rFonts w:ascii="EniTabReg" w:hAnsi="EniTabReg"/>
          <w:sz w:val="22"/>
          <w:szCs w:val="22"/>
          <w:lang w:val="en-US"/>
        </w:rPr>
      </w:pPr>
    </w:p>
    <w:p w14:paraId="414E371E" w14:textId="77777777" w:rsidR="009E7F39" w:rsidRPr="003B7AE1" w:rsidRDefault="002A7F48">
      <w:pPr>
        <w:pStyle w:val="testo"/>
        <w:spacing w:line="260" w:lineRule="exact"/>
        <w:ind w:left="705" w:hanging="705"/>
        <w:rPr>
          <w:rFonts w:ascii="EniTabReg" w:hAnsi="EniTabReg"/>
          <w:sz w:val="22"/>
          <w:szCs w:val="22"/>
          <w:lang w:val="en-US"/>
        </w:rPr>
      </w:pPr>
      <w:r w:rsidRPr="003B7AE1">
        <w:rPr>
          <w:rFonts w:ascii="EniTabReg" w:hAnsi="EniTabReg"/>
          <w:sz w:val="22"/>
          <w:szCs w:val="22"/>
          <w:lang w:val="en-US"/>
        </w:rPr>
        <w:t>7.3</w:t>
      </w:r>
      <w:r w:rsidRPr="003B7AE1">
        <w:rPr>
          <w:rFonts w:ascii="EniTabReg" w:hAnsi="EniTabReg"/>
          <w:sz w:val="22"/>
          <w:szCs w:val="22"/>
          <w:lang w:val="en-US"/>
        </w:rPr>
        <w:tab/>
        <w:t>However, a notice given in accordance with the above but received on a non-working day or after business hours in the place of receipt will only be deemed to be given on the next working day in that place.</w:t>
      </w:r>
    </w:p>
    <w:p w14:paraId="70A55083" w14:textId="77777777" w:rsidR="009E7F39" w:rsidRPr="003B7AE1" w:rsidRDefault="009E7F39">
      <w:pPr>
        <w:pStyle w:val="testo"/>
        <w:spacing w:line="260" w:lineRule="exact"/>
        <w:ind w:left="705" w:firstLine="15"/>
        <w:rPr>
          <w:rFonts w:ascii="EniTabReg" w:hAnsi="EniTabReg"/>
          <w:sz w:val="22"/>
          <w:szCs w:val="22"/>
          <w:lang w:val="en-US"/>
        </w:rPr>
      </w:pPr>
    </w:p>
    <w:p w14:paraId="110EB0E5" w14:textId="77777777"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8.</w:t>
      </w:r>
      <w:r w:rsidRPr="004C72E4">
        <w:rPr>
          <w:rFonts w:ascii="EniTabReg" w:hAnsi="EniTabReg"/>
          <w:b/>
          <w:sz w:val="22"/>
          <w:szCs w:val="22"/>
          <w:lang w:val="en-US"/>
        </w:rPr>
        <w:tab/>
        <w:t>ASSIGNMENT</w:t>
      </w:r>
    </w:p>
    <w:p w14:paraId="7BA50C0B" w14:textId="77777777" w:rsidR="009E7F39" w:rsidRPr="003B7AE1" w:rsidRDefault="009E7F39">
      <w:pPr>
        <w:pStyle w:val="testo"/>
        <w:spacing w:line="260" w:lineRule="exact"/>
        <w:ind w:left="705" w:hanging="705"/>
        <w:rPr>
          <w:rFonts w:ascii="EniTabReg" w:hAnsi="EniTabReg"/>
          <w:sz w:val="22"/>
          <w:szCs w:val="22"/>
          <w:lang w:val="en-US"/>
        </w:rPr>
      </w:pPr>
    </w:p>
    <w:p w14:paraId="7B60F42B" w14:textId="0E73AC08" w:rsidR="009E7F39" w:rsidRPr="003B7AE1" w:rsidRDefault="002A7F48" w:rsidP="003A6A1C">
      <w:pPr>
        <w:pStyle w:val="testo"/>
        <w:spacing w:line="260" w:lineRule="exact"/>
        <w:ind w:left="705" w:firstLine="0"/>
        <w:rPr>
          <w:rFonts w:ascii="EniTabReg" w:hAnsi="EniTabReg"/>
          <w:sz w:val="22"/>
          <w:szCs w:val="22"/>
          <w:lang w:val="en-US"/>
        </w:rPr>
      </w:pPr>
      <w:r w:rsidRPr="003B7AE1">
        <w:rPr>
          <w:rFonts w:ascii="EniTabReg" w:hAnsi="EniTabReg"/>
          <w:sz w:val="22"/>
          <w:szCs w:val="22"/>
          <w:lang w:val="en-US"/>
        </w:rPr>
        <w:t xml:space="preserve">The Bank hereby confirms and accepts that it shall not assign or transfer any of its rights and obligations under this Bid Bond without the prior written consent of the Beneficiary. </w:t>
      </w:r>
    </w:p>
    <w:p w14:paraId="11A98FA8" w14:textId="77777777" w:rsidR="009E7F39" w:rsidRPr="003B7AE1" w:rsidRDefault="009E7F39">
      <w:pPr>
        <w:pStyle w:val="testo"/>
        <w:spacing w:line="260" w:lineRule="exact"/>
        <w:ind w:left="705" w:hanging="705"/>
        <w:rPr>
          <w:rFonts w:ascii="EniTabReg" w:hAnsi="EniTabReg"/>
          <w:sz w:val="22"/>
          <w:szCs w:val="22"/>
          <w:lang w:val="en-US"/>
        </w:rPr>
      </w:pPr>
    </w:p>
    <w:p w14:paraId="30F8EABC" w14:textId="77777777"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9.</w:t>
      </w:r>
      <w:r w:rsidRPr="003B7AE1">
        <w:rPr>
          <w:rFonts w:ascii="EniTabReg" w:hAnsi="EniTabReg"/>
          <w:b/>
          <w:sz w:val="22"/>
          <w:szCs w:val="22"/>
          <w:lang w:val="en-US"/>
        </w:rPr>
        <w:tab/>
        <w:t>SEVERABILITY</w:t>
      </w:r>
    </w:p>
    <w:p w14:paraId="58520BCE" w14:textId="77777777" w:rsidR="009E7F39" w:rsidRPr="003B7AE1" w:rsidRDefault="009E7F39">
      <w:pPr>
        <w:pStyle w:val="testo"/>
        <w:spacing w:line="260" w:lineRule="exact"/>
        <w:ind w:left="705" w:hanging="705"/>
        <w:rPr>
          <w:rFonts w:ascii="EniTabReg" w:hAnsi="EniTabReg"/>
          <w:b/>
          <w:sz w:val="22"/>
          <w:szCs w:val="22"/>
          <w:lang w:val="en-US"/>
        </w:rPr>
      </w:pPr>
    </w:p>
    <w:p w14:paraId="5E9BD20C" w14:textId="77777777" w:rsidR="009E7F39" w:rsidRPr="003B7AE1" w:rsidRDefault="002A7F48">
      <w:pPr>
        <w:pStyle w:val="testo"/>
        <w:spacing w:line="260" w:lineRule="exact"/>
        <w:ind w:left="705" w:firstLine="15"/>
        <w:rPr>
          <w:rFonts w:ascii="EniTabReg" w:hAnsi="EniTabReg"/>
          <w:sz w:val="22"/>
          <w:szCs w:val="22"/>
          <w:lang w:val="en-US"/>
        </w:rPr>
      </w:pPr>
      <w:r w:rsidRPr="003B7AE1">
        <w:rPr>
          <w:rFonts w:ascii="EniTabReg" w:hAnsi="EniTabReg"/>
          <w:sz w:val="22"/>
          <w:szCs w:val="22"/>
          <w:lang w:val="en-US"/>
        </w:rPr>
        <w:t>If any provision of this Bid Bond shall be prohibited by or invalid under the applicable law, such provision shall be ineffective to the extent of such prohibition or invalidity without invalidating the remainder of such provision or the other remaining provisions of this Bid Bond.</w:t>
      </w:r>
    </w:p>
    <w:p w14:paraId="1AD60C00" w14:textId="77777777" w:rsidR="009E7F39" w:rsidRPr="003B7AE1" w:rsidRDefault="009E7F39">
      <w:pPr>
        <w:pStyle w:val="testo"/>
        <w:spacing w:line="260" w:lineRule="exact"/>
        <w:ind w:left="705" w:hanging="705"/>
        <w:rPr>
          <w:rFonts w:ascii="EniTabReg" w:hAnsi="EniTabReg"/>
          <w:sz w:val="22"/>
          <w:szCs w:val="22"/>
          <w:lang w:val="en-US"/>
        </w:rPr>
      </w:pPr>
    </w:p>
    <w:p w14:paraId="20971639" w14:textId="77777777" w:rsidR="009E7F39" w:rsidRPr="003B7AE1" w:rsidRDefault="002A7F48">
      <w:pPr>
        <w:pStyle w:val="testo"/>
        <w:spacing w:line="260" w:lineRule="exact"/>
        <w:ind w:left="705" w:hanging="705"/>
        <w:rPr>
          <w:rFonts w:ascii="EniTabReg" w:hAnsi="EniTabReg"/>
          <w:b/>
          <w:sz w:val="22"/>
          <w:szCs w:val="22"/>
          <w:lang w:val="en-US"/>
        </w:rPr>
      </w:pPr>
      <w:r w:rsidRPr="004C72E4">
        <w:rPr>
          <w:rFonts w:ascii="EniTabReg" w:hAnsi="EniTabReg"/>
          <w:b/>
          <w:sz w:val="22"/>
          <w:szCs w:val="22"/>
          <w:lang w:val="en-US"/>
        </w:rPr>
        <w:t>10.</w:t>
      </w:r>
      <w:r w:rsidRPr="003B7AE1">
        <w:rPr>
          <w:rFonts w:ascii="EniTabReg" w:hAnsi="EniTabReg"/>
          <w:b/>
          <w:sz w:val="22"/>
          <w:szCs w:val="22"/>
          <w:lang w:val="en-US"/>
        </w:rPr>
        <w:tab/>
        <w:t>COSTS AND EXPENSES</w:t>
      </w:r>
    </w:p>
    <w:p w14:paraId="5F3C415A" w14:textId="77777777" w:rsidR="009E7F39" w:rsidRPr="003B7AE1" w:rsidRDefault="009E7F39">
      <w:pPr>
        <w:pStyle w:val="testo"/>
        <w:spacing w:line="260" w:lineRule="exact"/>
        <w:ind w:left="705" w:hanging="705"/>
        <w:rPr>
          <w:rFonts w:ascii="EniTabReg" w:hAnsi="EniTabReg"/>
          <w:b/>
          <w:sz w:val="22"/>
          <w:szCs w:val="22"/>
          <w:lang w:val="en-US"/>
        </w:rPr>
      </w:pPr>
    </w:p>
    <w:p w14:paraId="25A3FFD3" w14:textId="7EF6BD35" w:rsidR="009E7F39" w:rsidRPr="003B7AE1" w:rsidRDefault="002A7F48">
      <w:pPr>
        <w:pStyle w:val="testo"/>
        <w:spacing w:line="260" w:lineRule="exact"/>
        <w:ind w:left="706" w:firstLine="0"/>
        <w:rPr>
          <w:rFonts w:ascii="EniTabReg" w:hAnsi="EniTabReg"/>
          <w:b/>
          <w:sz w:val="22"/>
          <w:szCs w:val="22"/>
          <w:lang w:val="en-US"/>
        </w:rPr>
      </w:pPr>
      <w:r w:rsidRPr="003B7AE1">
        <w:rPr>
          <w:rFonts w:ascii="EniTabReg" w:hAnsi="EniTabReg"/>
          <w:bCs/>
          <w:color w:val="000000"/>
          <w:sz w:val="22"/>
          <w:szCs w:val="22"/>
          <w:lang w:val="en-US"/>
        </w:rPr>
        <w:t xml:space="preserve">Any and all present and future costs, taxes, charges and/or expenses related to this Bid Bond and any payment to be made hereunder shall be </w:t>
      </w:r>
      <w:r w:rsidRPr="003A6A1C">
        <w:rPr>
          <w:rFonts w:ascii="EniTabReg" w:hAnsi="EniTabReg"/>
          <w:bCs/>
          <w:color w:val="000000"/>
          <w:sz w:val="22"/>
          <w:szCs w:val="22"/>
          <w:lang w:val="en-US"/>
        </w:rPr>
        <w:t>exclusively borne by the Bank</w:t>
      </w:r>
      <w:r w:rsidRPr="003B7AE1">
        <w:rPr>
          <w:rFonts w:ascii="EniTabReg" w:hAnsi="EniTabReg"/>
          <w:bCs/>
          <w:color w:val="000000"/>
          <w:sz w:val="22"/>
          <w:szCs w:val="22"/>
          <w:lang w:val="en-US"/>
        </w:rPr>
        <w:t>.</w:t>
      </w:r>
    </w:p>
    <w:p w14:paraId="43D9B4EE" w14:textId="77777777" w:rsidR="00913F0D" w:rsidRDefault="00913F0D" w:rsidP="00913F0D">
      <w:pPr>
        <w:spacing w:after="200" w:line="276" w:lineRule="auto"/>
        <w:rPr>
          <w:rFonts w:ascii="EniTabReg" w:hAnsi="EniTabReg"/>
          <w:b/>
          <w:sz w:val="22"/>
          <w:szCs w:val="22"/>
          <w:lang w:val="en-US"/>
        </w:rPr>
      </w:pPr>
    </w:p>
    <w:p w14:paraId="73ADBE82" w14:textId="5411A452" w:rsidR="009E7F39" w:rsidRPr="004C72E4" w:rsidRDefault="002A7F48" w:rsidP="00913F0D">
      <w:pPr>
        <w:spacing w:after="200" w:line="276" w:lineRule="auto"/>
        <w:rPr>
          <w:rFonts w:ascii="EniTabReg" w:hAnsi="EniTabReg"/>
          <w:b/>
          <w:sz w:val="22"/>
          <w:szCs w:val="22"/>
          <w:lang w:val="en-US"/>
        </w:rPr>
      </w:pPr>
      <w:r w:rsidRPr="004C72E4">
        <w:rPr>
          <w:rFonts w:ascii="EniTabReg" w:hAnsi="EniTabReg"/>
          <w:b/>
          <w:sz w:val="22"/>
          <w:szCs w:val="22"/>
          <w:lang w:val="en-US"/>
        </w:rPr>
        <w:t>11.</w:t>
      </w:r>
      <w:r w:rsidRPr="004C72E4">
        <w:rPr>
          <w:rFonts w:ascii="EniTabReg" w:hAnsi="EniTabReg"/>
          <w:b/>
          <w:sz w:val="22"/>
          <w:szCs w:val="22"/>
          <w:lang w:val="en-US"/>
        </w:rPr>
        <w:tab/>
        <w:t>CHOICE OF LAW AND JURISDICTION</w:t>
      </w:r>
    </w:p>
    <w:p w14:paraId="6B726687" w14:textId="77777777" w:rsidR="009E7F39" w:rsidRPr="004C72E4" w:rsidRDefault="009E7F39">
      <w:pPr>
        <w:pStyle w:val="testo"/>
        <w:spacing w:line="260" w:lineRule="exact"/>
        <w:ind w:left="705" w:hanging="705"/>
        <w:rPr>
          <w:rFonts w:ascii="EniTabReg" w:hAnsi="EniTabReg"/>
          <w:sz w:val="22"/>
          <w:szCs w:val="22"/>
          <w:lang w:val="en-US"/>
        </w:rPr>
      </w:pPr>
    </w:p>
    <w:p w14:paraId="1ED43910" w14:textId="77777777" w:rsidR="009E7F39" w:rsidRPr="003B7AE1" w:rsidRDefault="002A7F48">
      <w:pPr>
        <w:pStyle w:val="testo"/>
        <w:spacing w:line="260" w:lineRule="exact"/>
        <w:ind w:left="705" w:hanging="705"/>
        <w:rPr>
          <w:rFonts w:ascii="EniTabReg" w:hAnsi="EniTabReg"/>
          <w:sz w:val="22"/>
          <w:szCs w:val="22"/>
          <w:lang w:val="en-US"/>
        </w:rPr>
      </w:pPr>
      <w:r w:rsidRPr="004C72E4">
        <w:rPr>
          <w:rFonts w:ascii="EniTabReg" w:hAnsi="EniTabReg"/>
          <w:sz w:val="22"/>
          <w:szCs w:val="22"/>
          <w:lang w:val="en-US"/>
        </w:rPr>
        <w:t>11.1</w:t>
      </w:r>
      <w:r w:rsidRPr="003B7AE1">
        <w:rPr>
          <w:rFonts w:ascii="EniTabReg" w:hAnsi="EniTabReg"/>
          <w:sz w:val="22"/>
          <w:szCs w:val="22"/>
          <w:lang w:val="en-US"/>
        </w:rPr>
        <w:tab/>
        <w:t>This Bid Bond shall be governed by and shall be interpreted in accordance with the laws of Italy, excluding Italian conflict of laws provisions which provide for the application of any law whatsoever pertaining to a jurisdiction other than Italy.</w:t>
      </w:r>
    </w:p>
    <w:p w14:paraId="4E9DE391" w14:textId="77777777" w:rsidR="009E7F39" w:rsidRPr="003B7AE1" w:rsidRDefault="009E7F39">
      <w:pPr>
        <w:pStyle w:val="testo"/>
        <w:spacing w:line="260" w:lineRule="exact"/>
        <w:ind w:left="705" w:firstLine="15"/>
        <w:rPr>
          <w:rFonts w:ascii="EniTabReg" w:hAnsi="EniTabReg"/>
          <w:sz w:val="22"/>
          <w:szCs w:val="22"/>
          <w:lang w:val="en-US"/>
        </w:rPr>
      </w:pPr>
    </w:p>
    <w:p w14:paraId="1A3019D4" w14:textId="77777777" w:rsidR="009E7F39" w:rsidRPr="003B7AE1" w:rsidRDefault="002A7F48">
      <w:pPr>
        <w:pStyle w:val="testo"/>
        <w:spacing w:line="260" w:lineRule="exact"/>
        <w:ind w:left="705" w:hanging="705"/>
        <w:rPr>
          <w:rFonts w:ascii="EniTabReg" w:hAnsi="EniTabReg"/>
          <w:sz w:val="22"/>
          <w:szCs w:val="22"/>
          <w:lang w:val="en-US"/>
        </w:rPr>
      </w:pPr>
      <w:r w:rsidRPr="004C72E4">
        <w:rPr>
          <w:rFonts w:ascii="EniTabReg" w:hAnsi="EniTabReg"/>
          <w:sz w:val="22"/>
          <w:szCs w:val="22"/>
          <w:lang w:val="en-US"/>
        </w:rPr>
        <w:lastRenderedPageBreak/>
        <w:t>11.2</w:t>
      </w:r>
      <w:r w:rsidRPr="003B7AE1">
        <w:rPr>
          <w:rFonts w:ascii="EniTabReg" w:hAnsi="EniTabReg"/>
          <w:sz w:val="22"/>
          <w:szCs w:val="22"/>
          <w:lang w:val="en-US"/>
        </w:rPr>
        <w:tab/>
        <w:t>The Courts of Milan shall have exclusive jurisdiction to settle all disputes which arise out of, or are connected with, this Bid Bond.</w:t>
      </w:r>
      <w:r w:rsidRPr="003B7AE1">
        <w:rPr>
          <w:rFonts w:ascii="EniTabReg" w:hAnsi="EniTabReg"/>
          <w:sz w:val="22"/>
          <w:szCs w:val="22"/>
          <w:lang w:val="en-GB"/>
        </w:rPr>
        <w:t xml:space="preserve"> </w:t>
      </w:r>
    </w:p>
    <w:p w14:paraId="425B9FED" w14:textId="77777777" w:rsidR="009E7F39" w:rsidRPr="003B7AE1" w:rsidRDefault="009E7F39">
      <w:pPr>
        <w:tabs>
          <w:tab w:val="left" w:pos="900"/>
        </w:tabs>
        <w:ind w:left="1620"/>
        <w:rPr>
          <w:rFonts w:ascii="EniTabReg" w:hAnsi="EniTabReg"/>
          <w:sz w:val="22"/>
          <w:szCs w:val="22"/>
          <w:lang w:val="en-GB"/>
        </w:rPr>
      </w:pPr>
    </w:p>
    <w:p w14:paraId="50130CA1" w14:textId="1CD85D5C" w:rsidR="009E7F39" w:rsidRDefault="009E7F39">
      <w:pPr>
        <w:pStyle w:val="testo"/>
        <w:spacing w:line="260" w:lineRule="exact"/>
        <w:ind w:firstLine="0"/>
        <w:rPr>
          <w:rFonts w:ascii="EniTabReg" w:hAnsi="EniTabReg"/>
          <w:sz w:val="22"/>
          <w:szCs w:val="22"/>
          <w:lang w:val="en-US"/>
        </w:rPr>
      </w:pPr>
    </w:p>
    <w:p w14:paraId="338242D4" w14:textId="1CB4C6AA" w:rsidR="004A7848" w:rsidRDefault="004A7848">
      <w:pPr>
        <w:pStyle w:val="testo"/>
        <w:spacing w:line="260" w:lineRule="exact"/>
        <w:ind w:firstLine="0"/>
        <w:rPr>
          <w:rFonts w:ascii="EniTabReg" w:hAnsi="EniTabReg"/>
          <w:sz w:val="22"/>
          <w:szCs w:val="22"/>
          <w:lang w:val="en-US"/>
        </w:rPr>
      </w:pPr>
    </w:p>
    <w:p w14:paraId="5E36317C" w14:textId="77777777" w:rsidR="004A7848" w:rsidRPr="003B7AE1" w:rsidRDefault="004A7848">
      <w:pPr>
        <w:pStyle w:val="testo"/>
        <w:spacing w:line="260" w:lineRule="exact"/>
        <w:ind w:firstLine="0"/>
        <w:rPr>
          <w:rFonts w:ascii="EniTabReg" w:hAnsi="EniTabReg"/>
          <w:sz w:val="22"/>
          <w:szCs w:val="22"/>
          <w:lang w:val="en-US"/>
        </w:rPr>
      </w:pPr>
    </w:p>
    <w:p w14:paraId="05D86BE9" w14:textId="77777777" w:rsidR="009E7F39" w:rsidRPr="003B7AE1" w:rsidRDefault="002A7F48">
      <w:pPr>
        <w:pStyle w:val="testo"/>
        <w:spacing w:line="260" w:lineRule="exact"/>
        <w:ind w:firstLine="0"/>
        <w:rPr>
          <w:rFonts w:ascii="EniTabReg" w:hAnsi="EniTabReg"/>
          <w:sz w:val="22"/>
          <w:szCs w:val="22"/>
          <w:lang w:val="en-US"/>
        </w:rPr>
      </w:pPr>
      <w:r w:rsidRPr="003B7AE1">
        <w:rPr>
          <w:rFonts w:ascii="EniTabReg" w:hAnsi="EniTabReg"/>
          <w:sz w:val="22"/>
          <w:szCs w:val="22"/>
          <w:lang w:val="en-US"/>
        </w:rPr>
        <w:t>___________________________</w:t>
      </w:r>
    </w:p>
    <w:p w14:paraId="5AB080F1" w14:textId="6BC0271C" w:rsidR="009E7F39" w:rsidRPr="003B7AE1" w:rsidRDefault="002A7F48">
      <w:pPr>
        <w:pStyle w:val="testo"/>
        <w:spacing w:line="260" w:lineRule="exact"/>
        <w:ind w:firstLine="0"/>
        <w:rPr>
          <w:rFonts w:ascii="EniTabReg" w:hAnsi="EniTabReg"/>
          <w:b/>
          <w:bCs/>
          <w:sz w:val="22"/>
          <w:szCs w:val="22"/>
          <w:lang w:val="en-US"/>
        </w:rPr>
      </w:pPr>
      <w:r w:rsidRPr="003B7AE1">
        <w:rPr>
          <w:rFonts w:ascii="EniTabReg" w:hAnsi="EniTabReg"/>
          <w:bCs/>
          <w:sz w:val="22"/>
          <w:szCs w:val="22"/>
          <w:lang w:val="en-US"/>
        </w:rPr>
        <w:t>[</w:t>
      </w:r>
      <w:r w:rsidRPr="003B7AE1">
        <w:rPr>
          <w:rFonts w:ascii="EniTabReg" w:hAnsi="EniTabReg"/>
          <w:b/>
          <w:bCs/>
          <w:i/>
          <w:sz w:val="22"/>
          <w:szCs w:val="22"/>
          <w:highlight w:val="yellow"/>
          <w:lang w:val="en-US"/>
        </w:rPr>
        <w:t xml:space="preserve">BANK’S CORPORATE </w:t>
      </w:r>
      <w:r w:rsidRPr="00F56805">
        <w:rPr>
          <w:rFonts w:ascii="EniTabReg" w:hAnsi="EniTabReg"/>
          <w:b/>
          <w:bCs/>
          <w:i/>
          <w:sz w:val="22"/>
          <w:szCs w:val="22"/>
          <w:highlight w:val="yellow"/>
          <w:lang w:val="en-US"/>
        </w:rPr>
        <w:t>NAME</w:t>
      </w:r>
      <w:r w:rsidR="00392460" w:rsidRPr="001701BC">
        <w:rPr>
          <w:rFonts w:ascii="EniTabReg" w:hAnsi="EniTabReg"/>
          <w:b/>
          <w:bCs/>
          <w:i/>
          <w:sz w:val="22"/>
          <w:szCs w:val="22"/>
          <w:highlight w:val="yellow"/>
          <w:lang w:val="en-US"/>
        </w:rPr>
        <w:t xml:space="preserve"> / DATE / PLACE of signature</w:t>
      </w:r>
      <w:r w:rsidRPr="003B7AE1">
        <w:rPr>
          <w:rFonts w:ascii="EniTabReg" w:hAnsi="EniTabReg"/>
          <w:bCs/>
          <w:sz w:val="22"/>
          <w:szCs w:val="22"/>
          <w:lang w:val="en-US"/>
        </w:rPr>
        <w:t>]</w:t>
      </w:r>
      <w:r w:rsidR="00F56805">
        <w:rPr>
          <w:rFonts w:ascii="EniTabReg" w:hAnsi="EniTabReg"/>
          <w:bCs/>
          <w:sz w:val="22"/>
          <w:szCs w:val="22"/>
          <w:lang w:val="en-US"/>
        </w:rPr>
        <w:t>*</w:t>
      </w:r>
    </w:p>
    <w:p w14:paraId="404F7957" w14:textId="5331E0D1" w:rsidR="009E7F39" w:rsidRPr="003B7AE1" w:rsidRDefault="002A7F48">
      <w:pPr>
        <w:rPr>
          <w:rFonts w:ascii="EniTabReg" w:hAnsi="EniTabReg"/>
          <w:sz w:val="22"/>
          <w:szCs w:val="22"/>
          <w:lang w:val="en-US"/>
        </w:rPr>
      </w:pPr>
      <w:r w:rsidRPr="003B7AE1">
        <w:rPr>
          <w:rFonts w:ascii="EniTabReg" w:hAnsi="EniTabReg"/>
          <w:smallCaps/>
          <w:sz w:val="22"/>
          <w:szCs w:val="22"/>
          <w:lang w:val="en-US"/>
        </w:rPr>
        <w:t>Name</w:t>
      </w:r>
      <w:r w:rsidR="001701BC">
        <w:rPr>
          <w:rFonts w:ascii="EniTabReg" w:hAnsi="EniTabReg"/>
          <w:smallCaps/>
          <w:sz w:val="22"/>
          <w:szCs w:val="22"/>
          <w:lang w:val="en-US"/>
        </w:rPr>
        <w:t>(s)</w:t>
      </w:r>
      <w:r w:rsidRPr="003B7AE1">
        <w:rPr>
          <w:rFonts w:ascii="EniTabReg" w:hAnsi="EniTabReg"/>
          <w:smallCaps/>
          <w:sz w:val="22"/>
          <w:szCs w:val="22"/>
          <w:lang w:val="en-US"/>
        </w:rPr>
        <w:t>:</w:t>
      </w:r>
      <w:r w:rsidRPr="003B7AE1">
        <w:rPr>
          <w:rFonts w:ascii="EniTabReg" w:hAnsi="EniTabReg"/>
          <w:sz w:val="22"/>
          <w:szCs w:val="22"/>
          <w:lang w:val="en-US"/>
        </w:rPr>
        <w:t xml:space="preserve"> [</w:t>
      </w:r>
      <w:r w:rsidRPr="003B7AE1">
        <w:rPr>
          <w:rFonts w:ascii="Courier New" w:hAnsi="Courier New" w:cs="Courier New"/>
          <w:sz w:val="22"/>
          <w:szCs w:val="22"/>
          <w:highlight w:val="yellow"/>
          <w:lang w:val="en-US"/>
        </w:rPr>
        <w:t>●</w:t>
      </w:r>
      <w:r w:rsidRPr="003B7AE1">
        <w:rPr>
          <w:rFonts w:ascii="EniTabReg" w:hAnsi="EniTabReg"/>
          <w:sz w:val="22"/>
          <w:szCs w:val="22"/>
          <w:lang w:val="en-US"/>
        </w:rPr>
        <w:t>]</w:t>
      </w:r>
    </w:p>
    <w:p w14:paraId="43EEC5A3" w14:textId="4EEC9B2F" w:rsidR="009E7F39" w:rsidRPr="003B7AE1" w:rsidRDefault="002A7F48">
      <w:pPr>
        <w:rPr>
          <w:rFonts w:ascii="EniTabReg" w:hAnsi="EniTabReg"/>
          <w:sz w:val="22"/>
          <w:szCs w:val="22"/>
          <w:lang w:val="en-US"/>
        </w:rPr>
      </w:pPr>
      <w:r w:rsidRPr="003B7AE1">
        <w:rPr>
          <w:rFonts w:ascii="EniTabReg" w:hAnsi="EniTabReg"/>
          <w:smallCaps/>
          <w:sz w:val="22"/>
          <w:szCs w:val="22"/>
          <w:lang w:val="en-US"/>
        </w:rPr>
        <w:t>Title</w:t>
      </w:r>
      <w:r w:rsidR="001701BC">
        <w:rPr>
          <w:rFonts w:ascii="EniTabReg" w:hAnsi="EniTabReg"/>
          <w:smallCaps/>
          <w:sz w:val="22"/>
          <w:szCs w:val="22"/>
          <w:lang w:val="en-US"/>
        </w:rPr>
        <w:t>(s)</w:t>
      </w:r>
      <w:r w:rsidRPr="003B7AE1">
        <w:rPr>
          <w:rFonts w:ascii="EniTabReg" w:hAnsi="EniTabReg"/>
          <w:smallCaps/>
          <w:sz w:val="22"/>
          <w:szCs w:val="22"/>
          <w:lang w:val="en-US"/>
        </w:rPr>
        <w:t>:</w:t>
      </w:r>
      <w:r w:rsidRPr="003B7AE1">
        <w:rPr>
          <w:rFonts w:ascii="EniTabReg" w:hAnsi="EniTabReg"/>
          <w:sz w:val="22"/>
          <w:szCs w:val="22"/>
          <w:lang w:val="en-US"/>
        </w:rPr>
        <w:t xml:space="preserve"> [</w:t>
      </w:r>
      <w:r w:rsidRPr="003B7AE1">
        <w:rPr>
          <w:rFonts w:ascii="Courier New" w:hAnsi="Courier New" w:cs="Courier New"/>
          <w:sz w:val="22"/>
          <w:szCs w:val="22"/>
          <w:highlight w:val="yellow"/>
          <w:lang w:val="en-US"/>
        </w:rPr>
        <w:t>●</w:t>
      </w:r>
      <w:r w:rsidRPr="003B7AE1">
        <w:rPr>
          <w:rFonts w:ascii="EniTabReg" w:hAnsi="EniTabReg"/>
          <w:sz w:val="22"/>
          <w:szCs w:val="22"/>
          <w:lang w:val="en-US"/>
        </w:rPr>
        <w:t>]</w:t>
      </w:r>
    </w:p>
    <w:p w14:paraId="3A20DF8C" w14:textId="77777777" w:rsidR="009E7F39" w:rsidRPr="003B7AE1" w:rsidRDefault="009E7F39">
      <w:pPr>
        <w:rPr>
          <w:rFonts w:ascii="EniTabReg" w:hAnsi="EniTabReg"/>
          <w:sz w:val="22"/>
          <w:szCs w:val="22"/>
          <w:lang w:val="en-US"/>
        </w:rPr>
      </w:pPr>
    </w:p>
    <w:p w14:paraId="1A2CD5D4" w14:textId="77777777" w:rsidR="009E7F39" w:rsidRPr="003B7AE1" w:rsidRDefault="009E7F39">
      <w:pPr>
        <w:rPr>
          <w:rFonts w:ascii="EniTabReg" w:hAnsi="EniTabReg"/>
          <w:sz w:val="22"/>
          <w:szCs w:val="22"/>
          <w:lang w:val="en-US"/>
        </w:rPr>
      </w:pPr>
    </w:p>
    <w:p w14:paraId="4513E2EF" w14:textId="77777777" w:rsidR="009E7F39" w:rsidRPr="003B7AE1" w:rsidRDefault="002A7F48">
      <w:pPr>
        <w:jc w:val="center"/>
        <w:rPr>
          <w:rFonts w:ascii="EniTabReg" w:hAnsi="EniTabReg"/>
          <w:sz w:val="22"/>
          <w:szCs w:val="22"/>
          <w:lang w:val="en-US"/>
        </w:rPr>
      </w:pPr>
      <w:r w:rsidRPr="003B7AE1">
        <w:rPr>
          <w:rFonts w:ascii="EniTabReg" w:hAnsi="EniTabReg"/>
          <w:sz w:val="22"/>
          <w:szCs w:val="22"/>
          <w:lang w:val="en-US"/>
        </w:rPr>
        <w:t>*** ***** ***</w:t>
      </w:r>
    </w:p>
    <w:p w14:paraId="26F5B827" w14:textId="77777777" w:rsidR="009E7F39" w:rsidRPr="003B7AE1" w:rsidRDefault="009E7F39">
      <w:pPr>
        <w:jc w:val="both"/>
        <w:rPr>
          <w:rFonts w:ascii="EniTabReg" w:hAnsi="EniTabReg"/>
          <w:sz w:val="22"/>
          <w:szCs w:val="22"/>
          <w:lang w:val="en-US"/>
        </w:rPr>
      </w:pPr>
    </w:p>
    <w:p w14:paraId="3BA67507" w14:textId="6355D10D" w:rsidR="009E7F39" w:rsidRPr="003B7AE1" w:rsidRDefault="009254BD">
      <w:pPr>
        <w:jc w:val="both"/>
        <w:rPr>
          <w:rFonts w:ascii="EniTabReg" w:hAnsi="EniTabReg"/>
          <w:sz w:val="22"/>
          <w:szCs w:val="22"/>
          <w:lang w:val="en-US"/>
        </w:rPr>
      </w:pPr>
      <w:r>
        <w:rPr>
          <w:rFonts w:ascii="EniTabReg" w:hAnsi="EniTabReg"/>
          <w:sz w:val="22"/>
          <w:szCs w:val="22"/>
          <w:lang w:val="en-US"/>
        </w:rPr>
        <w:t>For the purpose of article 1341 of the Italian Civil Code, t</w:t>
      </w:r>
      <w:r w:rsidR="002A7F48" w:rsidRPr="00CD1EA6">
        <w:rPr>
          <w:rFonts w:ascii="EniTabReg" w:hAnsi="EniTabReg"/>
          <w:sz w:val="22"/>
          <w:szCs w:val="22"/>
          <w:lang w:val="en-US"/>
        </w:rPr>
        <w:t>he Bank hereby expressly approves the provisions set forth under:</w:t>
      </w:r>
      <w:r w:rsidR="00125B61">
        <w:rPr>
          <w:rFonts w:ascii="EniTabReg" w:hAnsi="EniTabReg"/>
          <w:sz w:val="22"/>
          <w:szCs w:val="22"/>
          <w:lang w:val="en-US"/>
        </w:rPr>
        <w:t xml:space="preserve"> </w:t>
      </w:r>
    </w:p>
    <w:p w14:paraId="7BE4649B" w14:textId="77777777" w:rsidR="009E7F39" w:rsidRPr="003B7AE1" w:rsidRDefault="009E7F39">
      <w:pPr>
        <w:jc w:val="both"/>
        <w:rPr>
          <w:rFonts w:ascii="EniTabReg" w:hAnsi="EniTabReg"/>
          <w:sz w:val="22"/>
          <w:szCs w:val="22"/>
          <w:lang w:val="en-US"/>
        </w:rPr>
      </w:pPr>
    </w:p>
    <w:p w14:paraId="586DC4F0" w14:textId="0979AB71" w:rsidR="009E7F39" w:rsidRPr="004C72E4" w:rsidRDefault="002A7F48">
      <w:pPr>
        <w:jc w:val="both"/>
        <w:rPr>
          <w:rFonts w:ascii="EniTabReg" w:hAnsi="EniTabReg"/>
          <w:b/>
          <w:i/>
          <w:sz w:val="22"/>
          <w:szCs w:val="22"/>
          <w:lang w:val="en-US"/>
        </w:rPr>
      </w:pPr>
      <w:r w:rsidRPr="003B7AE1">
        <w:rPr>
          <w:rFonts w:ascii="EniTabReg" w:hAnsi="EniTabReg"/>
          <w:b/>
          <w:sz w:val="22"/>
          <w:szCs w:val="22"/>
          <w:lang w:val="en-US"/>
        </w:rPr>
        <w:t>Clause 1 (</w:t>
      </w:r>
      <w:r w:rsidR="004C72E4">
        <w:rPr>
          <w:rFonts w:ascii="EniTabReg" w:hAnsi="EniTabReg"/>
          <w:b/>
          <w:i/>
          <w:sz w:val="22"/>
          <w:szCs w:val="22"/>
          <w:lang w:val="en-US"/>
        </w:rPr>
        <w:t>Guarantee</w:t>
      </w:r>
      <w:r w:rsidR="00927ECA">
        <w:rPr>
          <w:rFonts w:ascii="EniTabReg" w:hAnsi="EniTabReg"/>
          <w:b/>
          <w:i/>
          <w:sz w:val="22"/>
          <w:szCs w:val="22"/>
          <w:lang w:val="en-US"/>
        </w:rPr>
        <w:t>)</w:t>
      </w:r>
    </w:p>
    <w:p w14:paraId="27E72929" w14:textId="77777777" w:rsidR="009E7F39" w:rsidRPr="003B7AE1" w:rsidRDefault="009E7F39">
      <w:pPr>
        <w:jc w:val="both"/>
        <w:rPr>
          <w:rFonts w:ascii="EniTabReg" w:hAnsi="EniTabReg"/>
          <w:i/>
          <w:sz w:val="22"/>
          <w:szCs w:val="22"/>
          <w:lang w:val="en-US"/>
        </w:rPr>
      </w:pPr>
    </w:p>
    <w:p w14:paraId="6A22BF8A" w14:textId="7337C63B" w:rsidR="009E7F39" w:rsidRPr="003B7AE1" w:rsidRDefault="002A7F48">
      <w:pPr>
        <w:jc w:val="both"/>
        <w:rPr>
          <w:rFonts w:ascii="EniTabReg" w:hAnsi="EniTabReg"/>
          <w:b/>
          <w:sz w:val="22"/>
          <w:szCs w:val="22"/>
          <w:lang w:val="en-US"/>
        </w:rPr>
      </w:pPr>
      <w:r w:rsidRPr="003B7AE1">
        <w:rPr>
          <w:rFonts w:ascii="EniTabReg" w:hAnsi="EniTabReg"/>
          <w:b/>
          <w:sz w:val="22"/>
          <w:szCs w:val="22"/>
          <w:lang w:val="en-US"/>
        </w:rPr>
        <w:t>Clause 2 (</w:t>
      </w:r>
      <w:r w:rsidRPr="003B7AE1">
        <w:rPr>
          <w:rFonts w:ascii="EniTabReg" w:hAnsi="EniTabReg"/>
          <w:b/>
          <w:i/>
          <w:sz w:val="22"/>
          <w:szCs w:val="22"/>
          <w:lang w:val="en-US"/>
        </w:rPr>
        <w:t>Obligations of the Bank</w:t>
      </w:r>
      <w:r w:rsidRPr="003B7AE1">
        <w:rPr>
          <w:rFonts w:ascii="EniTabReg" w:hAnsi="EniTabReg"/>
          <w:b/>
          <w:sz w:val="22"/>
          <w:szCs w:val="22"/>
          <w:lang w:val="en-US"/>
        </w:rPr>
        <w:t>)</w:t>
      </w:r>
    </w:p>
    <w:p w14:paraId="20135811" w14:textId="4384E810" w:rsidR="009E7F39" w:rsidRPr="003B7AE1" w:rsidRDefault="009E7F39" w:rsidP="003A6A1C">
      <w:pPr>
        <w:pStyle w:val="testo"/>
        <w:spacing w:line="260" w:lineRule="exact"/>
        <w:ind w:firstLine="0"/>
        <w:rPr>
          <w:rFonts w:ascii="EniTabReg" w:hAnsi="EniTabReg"/>
          <w:sz w:val="22"/>
          <w:szCs w:val="22"/>
          <w:lang w:val="en-US"/>
        </w:rPr>
      </w:pPr>
    </w:p>
    <w:p w14:paraId="51C77820" w14:textId="5CC7809B" w:rsidR="009E7F39" w:rsidRPr="003B7AE1" w:rsidRDefault="002A7F48">
      <w:pPr>
        <w:jc w:val="both"/>
        <w:rPr>
          <w:rFonts w:ascii="EniTabReg" w:hAnsi="EniTabReg"/>
          <w:b/>
          <w:sz w:val="22"/>
          <w:szCs w:val="22"/>
          <w:lang w:val="en-US"/>
        </w:rPr>
      </w:pPr>
      <w:r w:rsidRPr="003B7AE1">
        <w:rPr>
          <w:rFonts w:ascii="EniTabReg" w:hAnsi="EniTabReg"/>
          <w:b/>
          <w:sz w:val="22"/>
          <w:szCs w:val="22"/>
          <w:lang w:val="en-US"/>
        </w:rPr>
        <w:t>Clause 3 (</w:t>
      </w:r>
      <w:r w:rsidRPr="003B7AE1">
        <w:rPr>
          <w:rFonts w:ascii="EniTabReg" w:hAnsi="EniTabReg"/>
          <w:b/>
          <w:i/>
          <w:sz w:val="22"/>
          <w:szCs w:val="22"/>
          <w:lang w:val="en-US"/>
        </w:rPr>
        <w:t>Guarantee absolute</w:t>
      </w:r>
      <w:r w:rsidRPr="003B7AE1">
        <w:rPr>
          <w:rFonts w:ascii="EniTabReg" w:hAnsi="EniTabReg"/>
          <w:b/>
          <w:sz w:val="22"/>
          <w:szCs w:val="22"/>
          <w:lang w:val="en-US"/>
        </w:rPr>
        <w:t>)</w:t>
      </w:r>
    </w:p>
    <w:p w14:paraId="78E15E88" w14:textId="77777777" w:rsidR="009E7F39" w:rsidRPr="003B7AE1" w:rsidRDefault="009E7F39">
      <w:pPr>
        <w:jc w:val="both"/>
        <w:rPr>
          <w:rFonts w:ascii="EniTabReg" w:hAnsi="EniTabReg"/>
          <w:sz w:val="22"/>
          <w:szCs w:val="22"/>
          <w:lang w:val="en-US"/>
        </w:rPr>
      </w:pPr>
    </w:p>
    <w:p w14:paraId="78F48642" w14:textId="2E3924A7" w:rsidR="009E7F39" w:rsidRPr="003B7AE1" w:rsidRDefault="002A7F48">
      <w:pPr>
        <w:jc w:val="both"/>
        <w:rPr>
          <w:rFonts w:ascii="EniTabReg" w:hAnsi="EniTabReg"/>
          <w:b/>
          <w:sz w:val="22"/>
          <w:szCs w:val="22"/>
          <w:lang w:val="en-US"/>
        </w:rPr>
      </w:pPr>
      <w:r w:rsidRPr="003B7AE1">
        <w:rPr>
          <w:rFonts w:ascii="EniTabReg" w:hAnsi="EniTabReg"/>
          <w:b/>
          <w:sz w:val="22"/>
          <w:szCs w:val="22"/>
          <w:lang w:val="en-US"/>
        </w:rPr>
        <w:t>Clause 4 (</w:t>
      </w:r>
      <w:r w:rsidRPr="003B7AE1">
        <w:rPr>
          <w:rFonts w:ascii="EniTabReg" w:hAnsi="EniTabReg"/>
          <w:b/>
          <w:i/>
          <w:sz w:val="22"/>
          <w:szCs w:val="22"/>
          <w:lang w:val="en-US"/>
        </w:rPr>
        <w:t>Remedies and waivers</w:t>
      </w:r>
      <w:r w:rsidRPr="003B7AE1">
        <w:rPr>
          <w:rFonts w:ascii="EniTabReg" w:hAnsi="EniTabReg"/>
          <w:b/>
          <w:sz w:val="22"/>
          <w:szCs w:val="22"/>
          <w:lang w:val="en-US"/>
        </w:rPr>
        <w:t>)</w:t>
      </w:r>
    </w:p>
    <w:p w14:paraId="6B17F23F" w14:textId="77777777" w:rsidR="009E7F39" w:rsidRPr="003B7AE1" w:rsidRDefault="009E7F39">
      <w:pPr>
        <w:jc w:val="both"/>
        <w:rPr>
          <w:rFonts w:ascii="EniTabReg" w:hAnsi="EniTabReg"/>
          <w:sz w:val="22"/>
          <w:szCs w:val="22"/>
          <w:lang w:val="en-US"/>
        </w:rPr>
      </w:pPr>
    </w:p>
    <w:p w14:paraId="10B55E04" w14:textId="1F40DBEA" w:rsidR="009E7F39" w:rsidRPr="003B7AE1" w:rsidRDefault="002A7F48">
      <w:pPr>
        <w:jc w:val="both"/>
        <w:rPr>
          <w:rFonts w:ascii="EniTabReg" w:hAnsi="EniTabReg"/>
          <w:b/>
          <w:sz w:val="22"/>
          <w:szCs w:val="22"/>
          <w:lang w:val="en-US"/>
        </w:rPr>
      </w:pPr>
      <w:r w:rsidRPr="003B7AE1">
        <w:rPr>
          <w:rFonts w:ascii="EniTabReg" w:hAnsi="EniTabReg"/>
          <w:b/>
          <w:sz w:val="22"/>
          <w:szCs w:val="22"/>
          <w:lang w:val="en-US"/>
        </w:rPr>
        <w:t>Clause 5 (</w:t>
      </w:r>
      <w:r w:rsidRPr="003B7AE1">
        <w:rPr>
          <w:rFonts w:ascii="EniTabReg" w:hAnsi="EniTabReg"/>
          <w:b/>
          <w:i/>
          <w:sz w:val="22"/>
          <w:szCs w:val="22"/>
          <w:lang w:val="en-US"/>
        </w:rPr>
        <w:t>Termination</w:t>
      </w:r>
      <w:r w:rsidRPr="003B7AE1">
        <w:rPr>
          <w:rFonts w:ascii="EniTabReg" w:hAnsi="EniTabReg"/>
          <w:b/>
          <w:sz w:val="22"/>
          <w:szCs w:val="22"/>
          <w:lang w:val="en-US"/>
        </w:rPr>
        <w:t xml:space="preserve">) </w:t>
      </w:r>
    </w:p>
    <w:p w14:paraId="6DF68451" w14:textId="77777777" w:rsidR="009E7F39" w:rsidRPr="003B7AE1" w:rsidRDefault="009E7F39">
      <w:pPr>
        <w:jc w:val="both"/>
        <w:rPr>
          <w:rFonts w:ascii="EniTabReg" w:hAnsi="EniTabReg"/>
          <w:sz w:val="22"/>
          <w:szCs w:val="22"/>
          <w:lang w:val="en-US"/>
        </w:rPr>
      </w:pPr>
    </w:p>
    <w:p w14:paraId="253F1755" w14:textId="4CFFDCD9" w:rsidR="009E7F39" w:rsidRPr="003B7AE1" w:rsidRDefault="002A7F48">
      <w:pPr>
        <w:jc w:val="both"/>
        <w:rPr>
          <w:rFonts w:ascii="EniTabReg" w:hAnsi="EniTabReg"/>
          <w:b/>
          <w:sz w:val="22"/>
          <w:szCs w:val="22"/>
          <w:lang w:val="en-US"/>
        </w:rPr>
      </w:pPr>
      <w:r w:rsidRPr="003B7AE1">
        <w:rPr>
          <w:rFonts w:ascii="EniTabReg" w:hAnsi="EniTabReg"/>
          <w:b/>
          <w:sz w:val="22"/>
          <w:szCs w:val="22"/>
          <w:lang w:val="en-US"/>
        </w:rPr>
        <w:t>Clause 11 (</w:t>
      </w:r>
      <w:r w:rsidRPr="003B7AE1">
        <w:rPr>
          <w:rFonts w:ascii="EniTabReg" w:hAnsi="EniTabReg"/>
          <w:b/>
          <w:i/>
          <w:sz w:val="22"/>
          <w:szCs w:val="22"/>
          <w:lang w:val="en-US"/>
        </w:rPr>
        <w:t>Choice of law and jurisdiction</w:t>
      </w:r>
      <w:r w:rsidRPr="003B7AE1">
        <w:rPr>
          <w:rFonts w:ascii="EniTabReg" w:hAnsi="EniTabReg"/>
          <w:b/>
          <w:sz w:val="22"/>
          <w:szCs w:val="22"/>
          <w:lang w:val="en-US"/>
        </w:rPr>
        <w:t>)</w:t>
      </w:r>
    </w:p>
    <w:p w14:paraId="006ECDC2" w14:textId="77777777" w:rsidR="009E7F39" w:rsidRPr="003B7AE1" w:rsidRDefault="009E7F39">
      <w:pPr>
        <w:jc w:val="both"/>
        <w:rPr>
          <w:rFonts w:ascii="EniTabReg" w:hAnsi="EniTabReg"/>
          <w:sz w:val="22"/>
          <w:szCs w:val="22"/>
          <w:lang w:val="en-US"/>
        </w:rPr>
      </w:pPr>
    </w:p>
    <w:p w14:paraId="4B55453C" w14:textId="77777777" w:rsidR="003A6A1C" w:rsidRDefault="003A6A1C">
      <w:pPr>
        <w:pStyle w:val="testo"/>
        <w:spacing w:line="260" w:lineRule="exact"/>
        <w:ind w:firstLine="0"/>
        <w:rPr>
          <w:rFonts w:ascii="EniTabReg" w:hAnsi="EniTabReg"/>
          <w:sz w:val="22"/>
          <w:szCs w:val="22"/>
          <w:lang w:val="en-US"/>
        </w:rPr>
      </w:pPr>
    </w:p>
    <w:p w14:paraId="1F2614DB" w14:textId="1BB19D7D" w:rsidR="003A6A1C" w:rsidRDefault="003A6A1C">
      <w:pPr>
        <w:pStyle w:val="testo"/>
        <w:spacing w:line="260" w:lineRule="exact"/>
        <w:ind w:firstLine="0"/>
        <w:rPr>
          <w:rFonts w:ascii="EniTabReg" w:hAnsi="EniTabReg"/>
          <w:sz w:val="22"/>
          <w:szCs w:val="22"/>
          <w:lang w:val="en-US"/>
        </w:rPr>
      </w:pPr>
    </w:p>
    <w:p w14:paraId="07F37797" w14:textId="77777777" w:rsidR="003A6A1C" w:rsidRDefault="003A6A1C">
      <w:pPr>
        <w:pStyle w:val="testo"/>
        <w:spacing w:line="260" w:lineRule="exact"/>
        <w:ind w:firstLine="0"/>
        <w:rPr>
          <w:rFonts w:ascii="EniTabReg" w:hAnsi="EniTabReg"/>
          <w:sz w:val="22"/>
          <w:szCs w:val="22"/>
          <w:lang w:val="en-US"/>
        </w:rPr>
      </w:pPr>
    </w:p>
    <w:p w14:paraId="2AA6139C" w14:textId="77777777" w:rsidR="004A7848" w:rsidRDefault="004A7848">
      <w:pPr>
        <w:pStyle w:val="testo"/>
        <w:spacing w:line="260" w:lineRule="exact"/>
        <w:ind w:firstLine="0"/>
        <w:rPr>
          <w:rFonts w:ascii="EniTabReg" w:hAnsi="EniTabReg"/>
          <w:sz w:val="22"/>
          <w:szCs w:val="22"/>
          <w:lang w:val="en-US"/>
        </w:rPr>
      </w:pPr>
    </w:p>
    <w:p w14:paraId="30C15E55" w14:textId="6C1988E8" w:rsidR="009E7F39" w:rsidRPr="003B7AE1" w:rsidRDefault="002A7F48">
      <w:pPr>
        <w:pStyle w:val="testo"/>
        <w:spacing w:line="260" w:lineRule="exact"/>
        <w:ind w:firstLine="0"/>
        <w:rPr>
          <w:rFonts w:ascii="EniTabReg" w:hAnsi="EniTabReg"/>
          <w:sz w:val="22"/>
          <w:szCs w:val="22"/>
          <w:lang w:val="en-US"/>
        </w:rPr>
      </w:pPr>
      <w:r w:rsidRPr="003B7AE1">
        <w:rPr>
          <w:rFonts w:ascii="EniTabReg" w:hAnsi="EniTabReg"/>
          <w:sz w:val="22"/>
          <w:szCs w:val="22"/>
          <w:lang w:val="en-US"/>
        </w:rPr>
        <w:t>___________________________</w:t>
      </w:r>
    </w:p>
    <w:p w14:paraId="054CA904" w14:textId="5DF87852" w:rsidR="009E7F39" w:rsidRPr="003B7AE1" w:rsidRDefault="002A7F48">
      <w:pPr>
        <w:pStyle w:val="testo"/>
        <w:spacing w:line="260" w:lineRule="exact"/>
        <w:ind w:firstLine="0"/>
        <w:rPr>
          <w:rFonts w:ascii="EniTabReg" w:hAnsi="EniTabReg"/>
          <w:b/>
          <w:bCs/>
          <w:sz w:val="22"/>
          <w:szCs w:val="22"/>
          <w:lang w:val="en-US"/>
        </w:rPr>
      </w:pPr>
      <w:r w:rsidRPr="003B7AE1">
        <w:rPr>
          <w:rFonts w:ascii="EniTabReg" w:hAnsi="EniTabReg"/>
          <w:bCs/>
          <w:sz w:val="22"/>
          <w:szCs w:val="22"/>
          <w:lang w:val="en-US"/>
        </w:rPr>
        <w:t>[</w:t>
      </w:r>
      <w:r w:rsidRPr="003B7AE1">
        <w:rPr>
          <w:rFonts w:ascii="EniTabReg" w:hAnsi="EniTabReg"/>
          <w:b/>
          <w:bCs/>
          <w:i/>
          <w:sz w:val="22"/>
          <w:szCs w:val="22"/>
          <w:highlight w:val="yellow"/>
          <w:lang w:val="en-US"/>
        </w:rPr>
        <w:t xml:space="preserve">BANK’S CORPORATE </w:t>
      </w:r>
      <w:r w:rsidRPr="00F56805">
        <w:rPr>
          <w:rFonts w:ascii="EniTabReg" w:hAnsi="EniTabReg"/>
          <w:b/>
          <w:bCs/>
          <w:i/>
          <w:sz w:val="22"/>
          <w:szCs w:val="22"/>
          <w:highlight w:val="yellow"/>
          <w:lang w:val="en-US"/>
        </w:rPr>
        <w:t>NAME</w:t>
      </w:r>
      <w:r w:rsidR="00392460" w:rsidRPr="001701BC">
        <w:rPr>
          <w:rFonts w:ascii="EniTabReg" w:hAnsi="EniTabReg"/>
          <w:b/>
          <w:bCs/>
          <w:i/>
          <w:sz w:val="22"/>
          <w:szCs w:val="22"/>
          <w:highlight w:val="yellow"/>
          <w:lang w:val="en-US"/>
        </w:rPr>
        <w:t xml:space="preserve"> / DATE / PLACE of signature</w:t>
      </w:r>
      <w:r w:rsidRPr="003B7AE1">
        <w:rPr>
          <w:rFonts w:ascii="EniTabReg" w:hAnsi="EniTabReg"/>
          <w:bCs/>
          <w:sz w:val="22"/>
          <w:szCs w:val="22"/>
          <w:lang w:val="en-US"/>
        </w:rPr>
        <w:t>]</w:t>
      </w:r>
      <w:r w:rsidR="00392460">
        <w:rPr>
          <w:rFonts w:ascii="EniTabReg" w:hAnsi="EniTabReg"/>
          <w:bCs/>
          <w:sz w:val="22"/>
          <w:szCs w:val="22"/>
          <w:lang w:val="en-US"/>
        </w:rPr>
        <w:t>*</w:t>
      </w:r>
    </w:p>
    <w:p w14:paraId="68FCB287" w14:textId="10667A69" w:rsidR="009E7F39" w:rsidRPr="003B7AE1" w:rsidRDefault="002A7F48">
      <w:pPr>
        <w:rPr>
          <w:rFonts w:ascii="EniTabReg" w:hAnsi="EniTabReg"/>
          <w:sz w:val="22"/>
          <w:szCs w:val="22"/>
          <w:lang w:val="en-US"/>
        </w:rPr>
      </w:pPr>
      <w:r w:rsidRPr="003B7AE1">
        <w:rPr>
          <w:rFonts w:ascii="EniTabReg" w:hAnsi="EniTabReg"/>
          <w:smallCaps/>
          <w:sz w:val="22"/>
          <w:szCs w:val="22"/>
          <w:lang w:val="en-US"/>
        </w:rPr>
        <w:t>Name</w:t>
      </w:r>
      <w:r w:rsidR="001701BC">
        <w:rPr>
          <w:rFonts w:ascii="EniTabReg" w:hAnsi="EniTabReg"/>
          <w:smallCaps/>
          <w:sz w:val="22"/>
          <w:szCs w:val="22"/>
          <w:lang w:val="en-US"/>
        </w:rPr>
        <w:t>(s)</w:t>
      </w:r>
      <w:r w:rsidRPr="003B7AE1">
        <w:rPr>
          <w:rFonts w:ascii="EniTabReg" w:hAnsi="EniTabReg"/>
          <w:smallCaps/>
          <w:sz w:val="22"/>
          <w:szCs w:val="22"/>
          <w:lang w:val="en-US"/>
        </w:rPr>
        <w:t>:</w:t>
      </w:r>
      <w:r w:rsidRPr="003B7AE1">
        <w:rPr>
          <w:rFonts w:ascii="EniTabReg" w:hAnsi="EniTabReg"/>
          <w:sz w:val="22"/>
          <w:szCs w:val="22"/>
          <w:lang w:val="en-US"/>
        </w:rPr>
        <w:t xml:space="preserve"> [</w:t>
      </w:r>
      <w:r w:rsidRPr="003B7AE1">
        <w:rPr>
          <w:rFonts w:ascii="Courier New" w:hAnsi="Courier New" w:cs="Courier New"/>
          <w:sz w:val="22"/>
          <w:szCs w:val="22"/>
          <w:highlight w:val="yellow"/>
          <w:lang w:val="en-US"/>
        </w:rPr>
        <w:t>●</w:t>
      </w:r>
      <w:r w:rsidRPr="003B7AE1">
        <w:rPr>
          <w:rFonts w:ascii="EniTabReg" w:hAnsi="EniTabReg"/>
          <w:sz w:val="22"/>
          <w:szCs w:val="22"/>
          <w:lang w:val="en-US"/>
        </w:rPr>
        <w:t>]</w:t>
      </w:r>
    </w:p>
    <w:p w14:paraId="4159C819" w14:textId="448C486F" w:rsidR="009E7F39" w:rsidRDefault="002A7F48">
      <w:pPr>
        <w:rPr>
          <w:rFonts w:ascii="EniTabReg" w:hAnsi="EniTabReg"/>
          <w:sz w:val="22"/>
          <w:szCs w:val="22"/>
          <w:lang w:val="en-US"/>
        </w:rPr>
      </w:pPr>
      <w:r w:rsidRPr="003B7AE1">
        <w:rPr>
          <w:rFonts w:ascii="EniTabReg" w:hAnsi="EniTabReg"/>
          <w:smallCaps/>
          <w:sz w:val="22"/>
          <w:szCs w:val="22"/>
          <w:lang w:val="en-US"/>
        </w:rPr>
        <w:t>Title</w:t>
      </w:r>
      <w:r w:rsidR="001701BC">
        <w:rPr>
          <w:rFonts w:ascii="EniTabReg" w:hAnsi="EniTabReg"/>
          <w:smallCaps/>
          <w:sz w:val="22"/>
          <w:szCs w:val="22"/>
          <w:lang w:val="en-US"/>
        </w:rPr>
        <w:t>(s)</w:t>
      </w:r>
      <w:r w:rsidRPr="003B7AE1">
        <w:rPr>
          <w:rFonts w:ascii="EniTabReg" w:hAnsi="EniTabReg"/>
          <w:smallCaps/>
          <w:sz w:val="22"/>
          <w:szCs w:val="22"/>
          <w:lang w:val="en-US"/>
        </w:rPr>
        <w:t>:</w:t>
      </w:r>
      <w:r w:rsidRPr="003B7AE1">
        <w:rPr>
          <w:rFonts w:ascii="EniTabReg" w:hAnsi="EniTabReg"/>
          <w:sz w:val="22"/>
          <w:szCs w:val="22"/>
          <w:lang w:val="en-US"/>
        </w:rPr>
        <w:t xml:space="preserve"> [</w:t>
      </w:r>
      <w:r w:rsidRPr="003B7AE1">
        <w:rPr>
          <w:rFonts w:ascii="Courier New" w:hAnsi="Courier New" w:cs="Courier New"/>
          <w:sz w:val="22"/>
          <w:szCs w:val="22"/>
          <w:highlight w:val="yellow"/>
          <w:lang w:val="en-US"/>
        </w:rPr>
        <w:t>●</w:t>
      </w:r>
      <w:r w:rsidR="001701BC">
        <w:rPr>
          <w:rFonts w:ascii="EniTabReg" w:hAnsi="EniTabReg"/>
          <w:sz w:val="22"/>
          <w:szCs w:val="22"/>
          <w:lang w:val="en-US"/>
        </w:rPr>
        <w:t>]</w:t>
      </w:r>
    </w:p>
    <w:p w14:paraId="68891371" w14:textId="2CD3E64D" w:rsidR="00392460" w:rsidRDefault="00392460">
      <w:pPr>
        <w:rPr>
          <w:rFonts w:ascii="EniTabReg" w:hAnsi="EniTabReg"/>
          <w:sz w:val="22"/>
          <w:szCs w:val="22"/>
          <w:lang w:val="en-US"/>
        </w:rPr>
      </w:pPr>
    </w:p>
    <w:p w14:paraId="5836D8B6" w14:textId="4F5D04E9" w:rsidR="00392460" w:rsidRDefault="00392460">
      <w:pPr>
        <w:rPr>
          <w:rFonts w:ascii="EniTabReg" w:hAnsi="EniTabReg"/>
          <w:sz w:val="22"/>
          <w:szCs w:val="22"/>
          <w:lang w:val="en-US"/>
        </w:rPr>
      </w:pPr>
    </w:p>
    <w:p w14:paraId="74347E9B" w14:textId="29C33C51" w:rsidR="00392460" w:rsidRDefault="00392460">
      <w:pPr>
        <w:rPr>
          <w:rFonts w:ascii="EniTabReg" w:hAnsi="EniTabReg"/>
          <w:sz w:val="22"/>
          <w:szCs w:val="22"/>
          <w:lang w:val="en-US"/>
        </w:rPr>
      </w:pPr>
    </w:p>
    <w:p w14:paraId="6B5E9964" w14:textId="77777777" w:rsidR="00392460" w:rsidRPr="00392460" w:rsidRDefault="00392460" w:rsidP="00392460">
      <w:pPr>
        <w:rPr>
          <w:rFonts w:ascii="EniTabReg" w:hAnsi="EniTabReg"/>
          <w:sz w:val="22"/>
          <w:szCs w:val="22"/>
          <w:u w:val="single"/>
          <w:lang w:val="en-GB"/>
        </w:rPr>
      </w:pPr>
      <w:r w:rsidRPr="00392460">
        <w:rPr>
          <w:rFonts w:ascii="EniTabReg" w:hAnsi="EniTabReg"/>
          <w:b/>
          <w:sz w:val="22"/>
          <w:szCs w:val="22"/>
          <w:lang w:val="en-GB"/>
        </w:rPr>
        <w:t xml:space="preserve">*  </w:t>
      </w:r>
      <w:r w:rsidRPr="00392460">
        <w:rPr>
          <w:rFonts w:ascii="EniTabReg" w:hAnsi="EniTabReg"/>
          <w:b/>
          <w:sz w:val="22"/>
          <w:szCs w:val="22"/>
          <w:u w:val="single"/>
          <w:lang w:val="en-GB"/>
        </w:rPr>
        <w:t>Note: This document has to be signed in both places indicated herein above in order to be considered valid.</w:t>
      </w:r>
    </w:p>
    <w:p w14:paraId="41EDAB5E" w14:textId="77777777" w:rsidR="00392460" w:rsidRPr="00F56805" w:rsidRDefault="00392460">
      <w:pPr>
        <w:rPr>
          <w:rFonts w:ascii="EniTabReg" w:hAnsi="EniTabReg"/>
          <w:sz w:val="22"/>
          <w:szCs w:val="22"/>
          <w:lang w:val="en-GB"/>
        </w:rPr>
      </w:pPr>
    </w:p>
    <w:sectPr w:rsidR="00392460" w:rsidRPr="00F56805" w:rsidSect="00C709D6">
      <w:headerReference w:type="even" r:id="rId9"/>
      <w:headerReference w:type="default" r:id="rId10"/>
      <w:footerReference w:type="even" r:id="rId11"/>
      <w:footerReference w:type="default" r:id="rId12"/>
      <w:headerReference w:type="first" r:id="rId13"/>
      <w:footerReference w:type="first" r:id="rId14"/>
      <w:pgSz w:w="12240" w:h="15840"/>
      <w:pgMar w:top="1843"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667D1" w14:textId="77777777" w:rsidR="006311B2" w:rsidRDefault="006311B2">
      <w:r>
        <w:separator/>
      </w:r>
    </w:p>
  </w:endnote>
  <w:endnote w:type="continuationSeparator" w:id="0">
    <w:p w14:paraId="3652DB6C" w14:textId="77777777" w:rsidR="006311B2" w:rsidRDefault="006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niTabReg">
    <w:panose1 w:val="02000506030000020004"/>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14314"/>
      <w:docPartObj>
        <w:docPartGallery w:val="Page Numbers (Bottom of Page)"/>
        <w:docPartUnique/>
      </w:docPartObj>
    </w:sdtPr>
    <w:sdtEndPr/>
    <w:sdtContent>
      <w:p w14:paraId="36834872" w14:textId="3FA16A21" w:rsidR="00C709D6" w:rsidRDefault="00A27024">
        <w:pPr>
          <w:pStyle w:val="Pidipagina"/>
          <w:jc w:val="center"/>
        </w:pPr>
        <w:r>
          <w:fldChar w:fldCharType="begin"/>
        </w:r>
        <w:r>
          <w:instrText xml:space="preserve"> PAGE   \* MERGEFORMAT </w:instrText>
        </w:r>
        <w:r>
          <w:fldChar w:fldCharType="separate"/>
        </w:r>
        <w:r w:rsidR="002A1ABB">
          <w:rPr>
            <w:noProof/>
          </w:rPr>
          <w:t>2</w:t>
        </w:r>
        <w:r>
          <w:rPr>
            <w:noProof/>
          </w:rPr>
          <w:fldChar w:fldCharType="end"/>
        </w:r>
      </w:p>
    </w:sdtContent>
  </w:sdt>
  <w:p w14:paraId="657F1860" w14:textId="77777777" w:rsidR="00C709D6" w:rsidRDefault="00C709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14316"/>
      <w:docPartObj>
        <w:docPartGallery w:val="Page Numbers (Bottom of Page)"/>
        <w:docPartUnique/>
      </w:docPartObj>
    </w:sdtPr>
    <w:sdtEndPr/>
    <w:sdtContent>
      <w:p w14:paraId="6F680044" w14:textId="327E4AA3" w:rsidR="00C709D6" w:rsidRDefault="00A27024">
        <w:pPr>
          <w:pStyle w:val="Pidipagina"/>
          <w:jc w:val="center"/>
        </w:pPr>
        <w:r>
          <w:fldChar w:fldCharType="begin"/>
        </w:r>
        <w:r>
          <w:instrText xml:space="preserve"> PAGE   \* MERGEFORMAT </w:instrText>
        </w:r>
        <w:r>
          <w:fldChar w:fldCharType="separate"/>
        </w:r>
        <w:r w:rsidR="002A1ABB">
          <w:rPr>
            <w:noProof/>
          </w:rPr>
          <w:t>5</w:t>
        </w:r>
        <w:r>
          <w:rPr>
            <w:noProof/>
          </w:rPr>
          <w:fldChar w:fldCharType="end"/>
        </w:r>
      </w:p>
    </w:sdtContent>
  </w:sdt>
  <w:p w14:paraId="03DF2AEA" w14:textId="77777777" w:rsidR="00C709D6" w:rsidRDefault="00C709D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14312"/>
      <w:docPartObj>
        <w:docPartGallery w:val="Page Numbers (Bottom of Page)"/>
        <w:docPartUnique/>
      </w:docPartObj>
    </w:sdtPr>
    <w:sdtEndPr/>
    <w:sdtContent>
      <w:p w14:paraId="7ECD8573" w14:textId="7ECE843B" w:rsidR="00C709D6" w:rsidRDefault="00A27024">
        <w:pPr>
          <w:pStyle w:val="Pidipagina"/>
          <w:jc w:val="center"/>
        </w:pPr>
        <w:r>
          <w:fldChar w:fldCharType="begin"/>
        </w:r>
        <w:r>
          <w:instrText xml:space="preserve"> PAGE   \* MERGEFORMAT </w:instrText>
        </w:r>
        <w:r>
          <w:fldChar w:fldCharType="separate"/>
        </w:r>
        <w:r w:rsidR="002A1ABB">
          <w:rPr>
            <w:noProof/>
          </w:rPr>
          <w:t>1</w:t>
        </w:r>
        <w:r>
          <w:rPr>
            <w:noProof/>
          </w:rPr>
          <w:fldChar w:fldCharType="end"/>
        </w:r>
      </w:p>
    </w:sdtContent>
  </w:sdt>
  <w:p w14:paraId="2D857EBF" w14:textId="77777777" w:rsidR="00C709D6" w:rsidRDefault="00C709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1BDD1" w14:textId="77777777" w:rsidR="006311B2" w:rsidRDefault="006311B2">
      <w:r>
        <w:separator/>
      </w:r>
    </w:p>
  </w:footnote>
  <w:footnote w:type="continuationSeparator" w:id="0">
    <w:p w14:paraId="7904C3C3" w14:textId="77777777" w:rsidR="006311B2" w:rsidRDefault="0063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219C2" w14:textId="77777777" w:rsidR="005368FF" w:rsidRDefault="005368FF" w:rsidP="005368FF">
    <w:pPr>
      <w:pStyle w:val="Intestazione"/>
      <w:jc w:val="right"/>
      <w:rPr>
        <w:rFonts w:ascii="EniTabReg" w:hAnsi="EniTabReg"/>
        <w:lang w:val="en-US"/>
      </w:rPr>
    </w:pPr>
    <w:r>
      <w:rPr>
        <w:rFonts w:ascii="EniTabReg" w:hAnsi="EniTabReg"/>
        <w:lang w:val="en-US"/>
      </w:rPr>
      <w:t>Annex 3 – Bid Bond North/</w:t>
    </w:r>
    <w:r w:rsidRPr="003F0CD4">
      <w:rPr>
        <w:rFonts w:ascii="EniTabReg" w:hAnsi="EniTabReg"/>
        <w:lang w:val="en-US"/>
      </w:rPr>
      <w:t>West</w:t>
    </w:r>
    <w:r>
      <w:rPr>
        <w:rFonts w:ascii="EniTabReg" w:hAnsi="EniTabReg"/>
        <w:lang w:val="en-US"/>
      </w:rPr>
      <w:t xml:space="preserve"> </w:t>
    </w:r>
    <w:r w:rsidRPr="003F0CD4">
      <w:rPr>
        <w:rFonts w:ascii="EniTabReg" w:hAnsi="EniTabReg"/>
        <w:lang w:val="en-US"/>
      </w:rPr>
      <w:t>Europe Auction</w:t>
    </w:r>
    <w:r>
      <w:rPr>
        <w:rFonts w:ascii="EniTabReg" w:hAnsi="EniTabReg"/>
        <w:lang w:val="en-US"/>
      </w:rPr>
      <w:t>s</w:t>
    </w:r>
    <w:r w:rsidRPr="003F0CD4">
      <w:rPr>
        <w:rFonts w:ascii="EniTabReg" w:hAnsi="EniTabReg"/>
        <w:lang w:val="en-US"/>
      </w:rPr>
      <w:t xml:space="preserve"> </w:t>
    </w:r>
    <w:r>
      <w:rPr>
        <w:rFonts w:ascii="EniTabReg" w:hAnsi="EniTabReg"/>
        <w:lang w:val="en-US"/>
      </w:rPr>
      <w:t xml:space="preserve">2020 (for Subletting </w:t>
    </w:r>
    <w:r w:rsidRPr="003F0CD4">
      <w:rPr>
        <w:rFonts w:ascii="EniTabReg" w:hAnsi="EniTabReg"/>
        <w:lang w:val="en-US"/>
      </w:rPr>
      <w:t>Products)</w:t>
    </w:r>
  </w:p>
  <w:p w14:paraId="7603097B" w14:textId="77777777" w:rsidR="005368FF" w:rsidRDefault="005368FF" w:rsidP="005368FF">
    <w:pPr>
      <w:pStyle w:val="Intestazione"/>
      <w:jc w:val="right"/>
      <w:rPr>
        <w:rFonts w:ascii="EniTabReg" w:hAnsi="EniTabReg"/>
        <w:lang w:val="en-US"/>
      </w:rPr>
    </w:pPr>
  </w:p>
  <w:p w14:paraId="6D8FA400" w14:textId="77777777" w:rsidR="005368FF" w:rsidRDefault="005368FF" w:rsidP="005368FF">
    <w:pPr>
      <w:pStyle w:val="Intestazione"/>
      <w:jc w:val="center"/>
      <w:rPr>
        <w:b/>
        <w:i/>
        <w:smallCaps/>
        <w:sz w:val="24"/>
        <w:szCs w:val="22"/>
      </w:rPr>
    </w:pPr>
    <w:r>
      <w:rPr>
        <w:b/>
        <w:i/>
        <w:smallCaps/>
        <w:sz w:val="24"/>
        <w:szCs w:val="22"/>
      </w:rPr>
      <w:t>[</w:t>
    </w:r>
    <w:r w:rsidRPr="00EB53F7">
      <w:rPr>
        <w:b/>
        <w:i/>
        <w:smallCaps/>
        <w:sz w:val="24"/>
        <w:szCs w:val="22"/>
      </w:rPr>
      <w:t>on bank’s letterhead</w:t>
    </w:r>
    <w:r w:rsidRPr="005368FF">
      <w:rPr>
        <w:b/>
        <w:i/>
        <w:smallCaps/>
        <w:sz w:val="24"/>
        <w:szCs w:val="22"/>
      </w:rPr>
      <w:t>]</w:t>
    </w:r>
  </w:p>
  <w:p w14:paraId="3A9378A1" w14:textId="77777777" w:rsidR="005368FF" w:rsidRPr="003F0CD4" w:rsidRDefault="005368FF" w:rsidP="005368FF">
    <w:pPr>
      <w:pStyle w:val="Intestazione"/>
      <w:jc w:val="right"/>
      <w:rPr>
        <w:rFonts w:ascii="EniTabReg" w:hAnsi="EniTabReg"/>
        <w:lang w:val="en-US"/>
      </w:rPr>
    </w:pPr>
  </w:p>
  <w:p w14:paraId="0CA58847" w14:textId="280331B2" w:rsidR="009E7F39" w:rsidRDefault="005368FF">
    <w:pPr>
      <w:pStyle w:val="Intestazione"/>
    </w:pPr>
    <w:r w:rsidDel="005368FF">
      <w:rPr>
        <w:b/>
        <w:i/>
        <w:smallCaps/>
        <w:sz w:val="24"/>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02F1" w14:textId="77777777" w:rsidR="005368FF" w:rsidRDefault="005368FF" w:rsidP="005368FF">
    <w:pPr>
      <w:pStyle w:val="Intestazione"/>
      <w:jc w:val="right"/>
      <w:rPr>
        <w:rFonts w:ascii="EniTabReg" w:hAnsi="EniTabReg"/>
        <w:lang w:val="en-US"/>
      </w:rPr>
    </w:pPr>
    <w:r>
      <w:rPr>
        <w:rFonts w:ascii="EniTabReg" w:hAnsi="EniTabReg"/>
        <w:lang w:val="en-US"/>
      </w:rPr>
      <w:t>Annex 3 – Bid Bond North/</w:t>
    </w:r>
    <w:r w:rsidRPr="003F0CD4">
      <w:rPr>
        <w:rFonts w:ascii="EniTabReg" w:hAnsi="EniTabReg"/>
        <w:lang w:val="en-US"/>
      </w:rPr>
      <w:t>West</w:t>
    </w:r>
    <w:r>
      <w:rPr>
        <w:rFonts w:ascii="EniTabReg" w:hAnsi="EniTabReg"/>
        <w:lang w:val="en-US"/>
      </w:rPr>
      <w:t xml:space="preserve"> </w:t>
    </w:r>
    <w:r w:rsidRPr="003F0CD4">
      <w:rPr>
        <w:rFonts w:ascii="EniTabReg" w:hAnsi="EniTabReg"/>
        <w:lang w:val="en-US"/>
      </w:rPr>
      <w:t>Europe Auction</w:t>
    </w:r>
    <w:r>
      <w:rPr>
        <w:rFonts w:ascii="EniTabReg" w:hAnsi="EniTabReg"/>
        <w:lang w:val="en-US"/>
      </w:rPr>
      <w:t>s</w:t>
    </w:r>
    <w:r w:rsidRPr="003F0CD4">
      <w:rPr>
        <w:rFonts w:ascii="EniTabReg" w:hAnsi="EniTabReg"/>
        <w:lang w:val="en-US"/>
      </w:rPr>
      <w:t xml:space="preserve"> </w:t>
    </w:r>
    <w:r>
      <w:rPr>
        <w:rFonts w:ascii="EniTabReg" w:hAnsi="EniTabReg"/>
        <w:lang w:val="en-US"/>
      </w:rPr>
      <w:t xml:space="preserve">2020 (for Subletting </w:t>
    </w:r>
    <w:r w:rsidRPr="003F0CD4">
      <w:rPr>
        <w:rFonts w:ascii="EniTabReg" w:hAnsi="EniTabReg"/>
        <w:lang w:val="en-US"/>
      </w:rPr>
      <w:t>Products)</w:t>
    </w:r>
  </w:p>
  <w:p w14:paraId="163CCB65" w14:textId="77777777" w:rsidR="005368FF" w:rsidRDefault="005368FF" w:rsidP="005368FF">
    <w:pPr>
      <w:pStyle w:val="Intestazione"/>
      <w:jc w:val="right"/>
      <w:rPr>
        <w:rFonts w:ascii="EniTabReg" w:hAnsi="EniTabReg"/>
        <w:lang w:val="en-US"/>
      </w:rPr>
    </w:pPr>
  </w:p>
  <w:p w14:paraId="35538E20" w14:textId="77777777" w:rsidR="005368FF" w:rsidRDefault="005368FF" w:rsidP="005368FF">
    <w:pPr>
      <w:pStyle w:val="Intestazione"/>
      <w:jc w:val="center"/>
      <w:rPr>
        <w:b/>
        <w:i/>
        <w:smallCaps/>
        <w:sz w:val="24"/>
        <w:szCs w:val="22"/>
      </w:rPr>
    </w:pPr>
    <w:r>
      <w:rPr>
        <w:b/>
        <w:i/>
        <w:smallCaps/>
        <w:sz w:val="24"/>
        <w:szCs w:val="22"/>
      </w:rPr>
      <w:t>[</w:t>
    </w:r>
    <w:r w:rsidRPr="00EB53F7">
      <w:rPr>
        <w:b/>
        <w:i/>
        <w:smallCaps/>
        <w:sz w:val="24"/>
        <w:szCs w:val="22"/>
      </w:rPr>
      <w:t>on bank’s letterhead</w:t>
    </w:r>
    <w:r w:rsidRPr="005368FF">
      <w:rPr>
        <w:b/>
        <w:i/>
        <w:smallCaps/>
        <w:sz w:val="24"/>
        <w:szCs w:val="22"/>
      </w:rPr>
      <w:t>]</w:t>
    </w:r>
  </w:p>
  <w:p w14:paraId="61803073" w14:textId="77777777" w:rsidR="005368FF" w:rsidRPr="003F0CD4" w:rsidRDefault="005368FF" w:rsidP="005368FF">
    <w:pPr>
      <w:pStyle w:val="Intestazione"/>
      <w:jc w:val="right"/>
      <w:rPr>
        <w:rFonts w:ascii="EniTabReg" w:hAnsi="EniTabReg"/>
        <w:lang w:val="en-US"/>
      </w:rPr>
    </w:pPr>
  </w:p>
  <w:p w14:paraId="04713087" w14:textId="59024CE9" w:rsidR="009E7F39" w:rsidRDefault="009E7F39">
    <w:pPr>
      <w:pStyle w:val="Intestazione"/>
      <w:jc w:val="center"/>
      <w:rPr>
        <w:b/>
        <w:i/>
        <w:smallCaps/>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03A6" w14:textId="77777777" w:rsidR="00476A21" w:rsidRDefault="00476A21" w:rsidP="00476A21">
    <w:pPr>
      <w:pStyle w:val="Intestazione"/>
      <w:jc w:val="right"/>
      <w:rPr>
        <w:rFonts w:ascii="EniTabReg" w:hAnsi="EniTabReg"/>
        <w:lang w:val="en-US"/>
      </w:rPr>
    </w:pPr>
    <w:r>
      <w:rPr>
        <w:rFonts w:ascii="EniTabReg" w:hAnsi="EniTabReg"/>
        <w:lang w:val="en-US"/>
      </w:rPr>
      <w:t>Annex 3 – Bid Bond North/</w:t>
    </w:r>
    <w:r w:rsidRPr="003F0CD4">
      <w:rPr>
        <w:rFonts w:ascii="EniTabReg" w:hAnsi="EniTabReg"/>
        <w:lang w:val="en-US"/>
      </w:rPr>
      <w:t>West</w:t>
    </w:r>
    <w:r>
      <w:rPr>
        <w:rFonts w:ascii="EniTabReg" w:hAnsi="EniTabReg"/>
        <w:lang w:val="en-US"/>
      </w:rPr>
      <w:t xml:space="preserve"> </w:t>
    </w:r>
    <w:r w:rsidRPr="003F0CD4">
      <w:rPr>
        <w:rFonts w:ascii="EniTabReg" w:hAnsi="EniTabReg"/>
        <w:lang w:val="en-US"/>
      </w:rPr>
      <w:t>Europe Auction</w:t>
    </w:r>
    <w:r>
      <w:rPr>
        <w:rFonts w:ascii="EniTabReg" w:hAnsi="EniTabReg"/>
        <w:lang w:val="en-US"/>
      </w:rPr>
      <w:t>s</w:t>
    </w:r>
    <w:r w:rsidRPr="003F0CD4">
      <w:rPr>
        <w:rFonts w:ascii="EniTabReg" w:hAnsi="EniTabReg"/>
        <w:lang w:val="en-US"/>
      </w:rPr>
      <w:t xml:space="preserve"> </w:t>
    </w:r>
    <w:r>
      <w:rPr>
        <w:rFonts w:ascii="EniTabReg" w:hAnsi="EniTabReg"/>
        <w:lang w:val="en-US"/>
      </w:rPr>
      <w:t xml:space="preserve">2020 (for Subletting </w:t>
    </w:r>
    <w:r w:rsidRPr="003F0CD4">
      <w:rPr>
        <w:rFonts w:ascii="EniTabReg" w:hAnsi="EniTabReg"/>
        <w:lang w:val="en-US"/>
      </w:rPr>
      <w:t>Products)</w:t>
    </w:r>
  </w:p>
  <w:p w14:paraId="009ED326" w14:textId="77777777" w:rsidR="005368FF" w:rsidRDefault="005368FF" w:rsidP="00476A21">
    <w:pPr>
      <w:pStyle w:val="Intestazione"/>
      <w:jc w:val="right"/>
      <w:rPr>
        <w:rFonts w:ascii="EniTabReg" w:hAnsi="EniTabReg"/>
        <w:lang w:val="en-US"/>
      </w:rPr>
    </w:pPr>
  </w:p>
  <w:p w14:paraId="5557B439" w14:textId="77777777" w:rsidR="005368FF" w:rsidRDefault="005368FF" w:rsidP="005368FF">
    <w:pPr>
      <w:pStyle w:val="Intestazione"/>
      <w:jc w:val="center"/>
      <w:rPr>
        <w:b/>
        <w:i/>
        <w:smallCaps/>
        <w:sz w:val="24"/>
        <w:szCs w:val="22"/>
      </w:rPr>
    </w:pPr>
    <w:r>
      <w:rPr>
        <w:b/>
        <w:i/>
        <w:smallCaps/>
        <w:sz w:val="24"/>
        <w:szCs w:val="22"/>
      </w:rPr>
      <w:t>[</w:t>
    </w:r>
    <w:r w:rsidRPr="003D3FE0">
      <w:rPr>
        <w:b/>
        <w:i/>
        <w:smallCaps/>
        <w:sz w:val="24"/>
        <w:szCs w:val="22"/>
      </w:rPr>
      <w:t>on bank’s letterhead</w:t>
    </w:r>
    <w:r w:rsidRPr="005368FF">
      <w:rPr>
        <w:b/>
        <w:i/>
        <w:smallCaps/>
        <w:sz w:val="24"/>
        <w:szCs w:val="22"/>
      </w:rPr>
      <w:t>]</w:t>
    </w:r>
  </w:p>
  <w:p w14:paraId="681711D3" w14:textId="77777777" w:rsidR="005368FF" w:rsidRPr="003F0CD4" w:rsidRDefault="005368FF" w:rsidP="00476A21">
    <w:pPr>
      <w:pStyle w:val="Intestazione"/>
      <w:jc w:val="right"/>
      <w:rPr>
        <w:rFonts w:ascii="EniTabReg" w:hAnsi="EniTabReg"/>
        <w:lang w:val="en-US"/>
      </w:rPr>
    </w:pPr>
  </w:p>
  <w:p w14:paraId="584196C9" w14:textId="77777777" w:rsidR="009E7F39" w:rsidRDefault="009E7F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E6FED8"/>
    <w:lvl w:ilvl="0">
      <w:start w:val="1"/>
      <w:numFmt w:val="decimal"/>
      <w:pStyle w:val="Numeroelenco5"/>
      <w:lvlText w:val="%1."/>
      <w:lvlJc w:val="left"/>
      <w:pPr>
        <w:tabs>
          <w:tab w:val="num" w:pos="3600"/>
        </w:tabs>
        <w:ind w:left="3600" w:hanging="720"/>
      </w:pPr>
    </w:lvl>
  </w:abstractNum>
  <w:abstractNum w:abstractNumId="1" w15:restartNumberingAfterBreak="0">
    <w:nsid w:val="FFFFFF7D"/>
    <w:multiLevelType w:val="singleLevel"/>
    <w:tmpl w:val="E468F882"/>
    <w:lvl w:ilvl="0">
      <w:start w:val="1"/>
      <w:numFmt w:val="decimal"/>
      <w:pStyle w:val="Numeroelenco4"/>
      <w:lvlText w:val="%1."/>
      <w:lvlJc w:val="left"/>
      <w:pPr>
        <w:tabs>
          <w:tab w:val="num" w:pos="2880"/>
        </w:tabs>
        <w:ind w:left="2880" w:hanging="720"/>
      </w:pPr>
    </w:lvl>
  </w:abstractNum>
  <w:abstractNum w:abstractNumId="2" w15:restartNumberingAfterBreak="0">
    <w:nsid w:val="FFFFFF7E"/>
    <w:multiLevelType w:val="singleLevel"/>
    <w:tmpl w:val="F4726BB0"/>
    <w:lvl w:ilvl="0">
      <w:start w:val="1"/>
      <w:numFmt w:val="decimal"/>
      <w:pStyle w:val="Numeroelenco3"/>
      <w:lvlText w:val="%1."/>
      <w:lvlJc w:val="left"/>
      <w:pPr>
        <w:tabs>
          <w:tab w:val="num" w:pos="2160"/>
        </w:tabs>
        <w:ind w:left="2160" w:hanging="720"/>
      </w:pPr>
    </w:lvl>
  </w:abstractNum>
  <w:abstractNum w:abstractNumId="3" w15:restartNumberingAfterBreak="0">
    <w:nsid w:val="FFFFFF7F"/>
    <w:multiLevelType w:val="singleLevel"/>
    <w:tmpl w:val="667048C2"/>
    <w:lvl w:ilvl="0">
      <w:start w:val="1"/>
      <w:numFmt w:val="decimal"/>
      <w:pStyle w:val="Numeroelenco2"/>
      <w:lvlText w:val="%1."/>
      <w:lvlJc w:val="left"/>
      <w:pPr>
        <w:tabs>
          <w:tab w:val="num" w:pos="1440"/>
        </w:tabs>
        <w:ind w:left="1440" w:hanging="720"/>
      </w:pPr>
    </w:lvl>
  </w:abstractNum>
  <w:abstractNum w:abstractNumId="4" w15:restartNumberingAfterBreak="0">
    <w:nsid w:val="FFFFFF80"/>
    <w:multiLevelType w:val="singleLevel"/>
    <w:tmpl w:val="65F28BD0"/>
    <w:lvl w:ilvl="0">
      <w:start w:val="1"/>
      <w:numFmt w:val="bullet"/>
      <w:pStyle w:val="Puntoelenco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29299FA"/>
    <w:lvl w:ilvl="0">
      <w:start w:val="1"/>
      <w:numFmt w:val="bullet"/>
      <w:pStyle w:val="Puntoelenco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8A5EB7E4"/>
    <w:lvl w:ilvl="0">
      <w:start w:val="1"/>
      <w:numFmt w:val="bullet"/>
      <w:pStyle w:val="Puntoelenco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BC14FA6E"/>
    <w:lvl w:ilvl="0">
      <w:start w:val="1"/>
      <w:numFmt w:val="bullet"/>
      <w:pStyle w:val="Puntoelenco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5BC28A4"/>
    <w:lvl w:ilvl="0">
      <w:start w:val="1"/>
      <w:numFmt w:val="decimal"/>
      <w:pStyle w:val="Numeroelenco"/>
      <w:lvlText w:val="%1."/>
      <w:lvlJc w:val="left"/>
      <w:pPr>
        <w:tabs>
          <w:tab w:val="num" w:pos="720"/>
        </w:tabs>
        <w:ind w:left="720" w:hanging="720"/>
      </w:pPr>
    </w:lvl>
  </w:abstractNum>
  <w:abstractNum w:abstractNumId="9" w15:restartNumberingAfterBreak="0">
    <w:nsid w:val="FFFFFF89"/>
    <w:multiLevelType w:val="singleLevel"/>
    <w:tmpl w:val="9A0C6450"/>
    <w:lvl w:ilvl="0">
      <w:start w:val="1"/>
      <w:numFmt w:val="bullet"/>
      <w:pStyle w:val="Puntoelenco"/>
      <w:lvlText w:val=""/>
      <w:lvlJc w:val="left"/>
      <w:pPr>
        <w:tabs>
          <w:tab w:val="num" w:pos="720"/>
        </w:tabs>
        <w:ind w:left="720" w:hanging="720"/>
      </w:pPr>
      <w:rPr>
        <w:rFonts w:ascii="Symbol" w:hAnsi="Symbol" w:hint="default"/>
      </w:rPr>
    </w:lvl>
  </w:abstractNum>
  <w:abstractNum w:abstractNumId="10" w15:restartNumberingAfterBreak="0">
    <w:nsid w:val="03975F48"/>
    <w:multiLevelType w:val="multilevel"/>
    <w:tmpl w:val="3EFCAF86"/>
    <w:lvl w:ilvl="0">
      <w:start w:val="1"/>
      <w:numFmt w:val="upperLetter"/>
      <w:lvlText w:val="%1."/>
      <w:lvlJc w:val="left"/>
      <w:pPr>
        <w:tabs>
          <w:tab w:val="num" w:pos="705"/>
        </w:tabs>
        <w:ind w:left="705" w:hanging="705"/>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1E27A54"/>
    <w:multiLevelType w:val="singleLevel"/>
    <w:tmpl w:val="0410000F"/>
    <w:lvl w:ilvl="0">
      <w:start w:val="1"/>
      <w:numFmt w:val="decimal"/>
      <w:lvlText w:val="%1."/>
      <w:lvlJc w:val="left"/>
      <w:pPr>
        <w:tabs>
          <w:tab w:val="num" w:pos="720"/>
        </w:tabs>
        <w:ind w:left="720" w:hanging="360"/>
      </w:pPr>
      <w:rPr>
        <w:rFonts w:cs="Times New Roman"/>
      </w:rPr>
    </w:lvl>
  </w:abstractNum>
  <w:abstractNum w:abstractNumId="12" w15:restartNumberingAfterBreak="0">
    <w:nsid w:val="3497457C"/>
    <w:multiLevelType w:val="hybridMultilevel"/>
    <w:tmpl w:val="E4181602"/>
    <w:lvl w:ilvl="0" w:tplc="8A4C2AFC">
      <w:start w:val="1"/>
      <w:numFmt w:val="upperLetter"/>
      <w:lvlText w:val="%1."/>
      <w:lvlJc w:val="left"/>
      <w:pPr>
        <w:ind w:left="502" w:hanging="360"/>
      </w:pPr>
      <w:rPr>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15D51D3"/>
    <w:multiLevelType w:val="hybridMultilevel"/>
    <w:tmpl w:val="AE546C0A"/>
    <w:lvl w:ilvl="0" w:tplc="4BA68660">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9BC7479"/>
    <w:multiLevelType w:val="hybridMultilevel"/>
    <w:tmpl w:val="6F301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B6EC7"/>
    <w:multiLevelType w:val="hybridMultilevel"/>
    <w:tmpl w:val="E2406E98"/>
    <w:lvl w:ilvl="0" w:tplc="A734F4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C660A8"/>
    <w:multiLevelType w:val="hybridMultilevel"/>
    <w:tmpl w:val="6F301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2"/>
  </w:num>
  <w:num w:numId="14">
    <w:abstractNumId w:val="14"/>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1"/>
    <w:docVar w:name="85TrailerCAMNUMBER" w:val="1"/>
    <w:docVar w:name="85TrailerDate" w:val="0"/>
    <w:docVar w:name="85TrailerDateCreated" w:val="0"/>
    <w:docVar w:name="85TrailerDateField" w:val="0"/>
    <w:docVar w:name="85TrailerDateLastEdited" w:val="0"/>
    <w:docVar w:name="85TrailerDocName" w:val="1"/>
    <w:docVar w:name="85TrailerDraft" w:val="0"/>
    <w:docVar w:name="85TrailerTime" w:val="0"/>
    <w:docVar w:name="85TrailerType" w:val="102"/>
    <w:docVar w:name="MPDocID" w:val="MII-91504v3|vbcr|ENI - Bid Bond|vbcr|JP016591|vbcr|255482 - 690001"/>
    <w:docVar w:name="MPDocIDTemplate" w:val="%l-|%n|v%v|%^%a|%^%u|%^%c - %m"/>
    <w:docVar w:name="MPDocIDTemplateDefault" w:val="%l-|%n|v%v"/>
    <w:docVar w:name="NewDocStampType" w:val="7"/>
  </w:docVars>
  <w:rsids>
    <w:rsidRoot w:val="009E7F39"/>
    <w:rsid w:val="00030EA7"/>
    <w:rsid w:val="00046183"/>
    <w:rsid w:val="00083B3A"/>
    <w:rsid w:val="00085DC0"/>
    <w:rsid w:val="000B1F93"/>
    <w:rsid w:val="000C0E38"/>
    <w:rsid w:val="000F44D7"/>
    <w:rsid w:val="00125B61"/>
    <w:rsid w:val="00137646"/>
    <w:rsid w:val="00143D0A"/>
    <w:rsid w:val="0015179D"/>
    <w:rsid w:val="00167E4E"/>
    <w:rsid w:val="001701BC"/>
    <w:rsid w:val="0018254C"/>
    <w:rsid w:val="00190E7F"/>
    <w:rsid w:val="00192C17"/>
    <w:rsid w:val="001A2710"/>
    <w:rsid w:val="001E3799"/>
    <w:rsid w:val="00200780"/>
    <w:rsid w:val="00210B77"/>
    <w:rsid w:val="00212912"/>
    <w:rsid w:val="00215BC9"/>
    <w:rsid w:val="00273272"/>
    <w:rsid w:val="002A1ABB"/>
    <w:rsid w:val="002A7F48"/>
    <w:rsid w:val="002F4869"/>
    <w:rsid w:val="00332F54"/>
    <w:rsid w:val="0034337F"/>
    <w:rsid w:val="0036293E"/>
    <w:rsid w:val="003768FA"/>
    <w:rsid w:val="00392460"/>
    <w:rsid w:val="003A6A1C"/>
    <w:rsid w:val="003A6DA5"/>
    <w:rsid w:val="003B164B"/>
    <w:rsid w:val="003B7AE1"/>
    <w:rsid w:val="003D3FE0"/>
    <w:rsid w:val="00415E73"/>
    <w:rsid w:val="0042525F"/>
    <w:rsid w:val="00431207"/>
    <w:rsid w:val="00451F49"/>
    <w:rsid w:val="00476A21"/>
    <w:rsid w:val="00485688"/>
    <w:rsid w:val="004A19CC"/>
    <w:rsid w:val="004A1DFB"/>
    <w:rsid w:val="004A7848"/>
    <w:rsid w:val="004C72E4"/>
    <w:rsid w:val="004E43ED"/>
    <w:rsid w:val="005368FF"/>
    <w:rsid w:val="0054557D"/>
    <w:rsid w:val="005C0FF1"/>
    <w:rsid w:val="005D6A37"/>
    <w:rsid w:val="005E27DC"/>
    <w:rsid w:val="006311B2"/>
    <w:rsid w:val="0067368C"/>
    <w:rsid w:val="00726AAC"/>
    <w:rsid w:val="007335AD"/>
    <w:rsid w:val="00744C4F"/>
    <w:rsid w:val="00765A38"/>
    <w:rsid w:val="00770401"/>
    <w:rsid w:val="007D704D"/>
    <w:rsid w:val="007F389B"/>
    <w:rsid w:val="00895542"/>
    <w:rsid w:val="008C7513"/>
    <w:rsid w:val="008D503A"/>
    <w:rsid w:val="00913F0D"/>
    <w:rsid w:val="009237DA"/>
    <w:rsid w:val="009254BD"/>
    <w:rsid w:val="00927ECA"/>
    <w:rsid w:val="0093788C"/>
    <w:rsid w:val="00943D92"/>
    <w:rsid w:val="00946098"/>
    <w:rsid w:val="00953C7E"/>
    <w:rsid w:val="009672D5"/>
    <w:rsid w:val="0097221D"/>
    <w:rsid w:val="009C212B"/>
    <w:rsid w:val="009D3ECD"/>
    <w:rsid w:val="009E7F39"/>
    <w:rsid w:val="00A1286D"/>
    <w:rsid w:val="00A27024"/>
    <w:rsid w:val="00A47E20"/>
    <w:rsid w:val="00A566FB"/>
    <w:rsid w:val="00A62168"/>
    <w:rsid w:val="00A92C4C"/>
    <w:rsid w:val="00AC4C41"/>
    <w:rsid w:val="00AF68C3"/>
    <w:rsid w:val="00B30976"/>
    <w:rsid w:val="00B36FD9"/>
    <w:rsid w:val="00B45E08"/>
    <w:rsid w:val="00BF64A2"/>
    <w:rsid w:val="00BF787A"/>
    <w:rsid w:val="00C02145"/>
    <w:rsid w:val="00C14FF2"/>
    <w:rsid w:val="00C21255"/>
    <w:rsid w:val="00C709D6"/>
    <w:rsid w:val="00C90C71"/>
    <w:rsid w:val="00C956FB"/>
    <w:rsid w:val="00CD1EA6"/>
    <w:rsid w:val="00D1415F"/>
    <w:rsid w:val="00D25824"/>
    <w:rsid w:val="00DE78AE"/>
    <w:rsid w:val="00E13572"/>
    <w:rsid w:val="00E524B7"/>
    <w:rsid w:val="00E53B52"/>
    <w:rsid w:val="00E62064"/>
    <w:rsid w:val="00E861DB"/>
    <w:rsid w:val="00E9662B"/>
    <w:rsid w:val="00EF5D65"/>
    <w:rsid w:val="00F3299F"/>
    <w:rsid w:val="00F32B47"/>
    <w:rsid w:val="00F41BA5"/>
    <w:rsid w:val="00F56805"/>
    <w:rsid w:val="00FA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E1DCC9"/>
  <w15:docId w15:val="{3BB3A36D-2A58-407B-BB10-2909C870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F39"/>
    <w:pPr>
      <w:spacing w:after="0" w:line="240" w:lineRule="auto"/>
    </w:pPr>
    <w:rPr>
      <w:rFonts w:ascii="Times New Roman" w:eastAsia="Times New Roman" w:hAnsi="Times New Roman" w:cs="Times New Roman"/>
      <w:sz w:val="20"/>
      <w:szCs w:val="20"/>
      <w:lang w:val="it-IT" w:eastAsia="it-IT"/>
    </w:rPr>
  </w:style>
  <w:style w:type="paragraph" w:styleId="Titolo1">
    <w:name w:val="heading 1"/>
    <w:basedOn w:val="Normale"/>
    <w:next w:val="Corpotesto"/>
    <w:link w:val="Titolo1Carattere"/>
    <w:qFormat/>
    <w:rsid w:val="009E7F39"/>
    <w:pPr>
      <w:keepNext/>
      <w:spacing w:after="240"/>
      <w:jc w:val="center"/>
      <w:outlineLvl w:val="0"/>
    </w:pPr>
  </w:style>
  <w:style w:type="paragraph" w:styleId="Titolo2">
    <w:name w:val="heading 2"/>
    <w:basedOn w:val="Normale"/>
    <w:next w:val="Corpotesto"/>
    <w:link w:val="Titolo2Carattere"/>
    <w:qFormat/>
    <w:rsid w:val="009E7F39"/>
    <w:pPr>
      <w:keepNext/>
      <w:spacing w:after="240"/>
      <w:outlineLvl w:val="1"/>
    </w:pPr>
  </w:style>
  <w:style w:type="paragraph" w:styleId="Titolo3">
    <w:name w:val="heading 3"/>
    <w:basedOn w:val="Normale"/>
    <w:next w:val="Corpotesto"/>
    <w:link w:val="Titolo3Carattere"/>
    <w:qFormat/>
    <w:rsid w:val="009E7F39"/>
    <w:pPr>
      <w:spacing w:after="240"/>
      <w:outlineLvl w:val="2"/>
    </w:pPr>
  </w:style>
  <w:style w:type="paragraph" w:styleId="Titolo4">
    <w:name w:val="heading 4"/>
    <w:basedOn w:val="Normale"/>
    <w:next w:val="Corpotesto"/>
    <w:link w:val="Titolo4Carattere"/>
    <w:qFormat/>
    <w:rsid w:val="009E7F39"/>
    <w:pPr>
      <w:spacing w:after="240"/>
      <w:outlineLvl w:val="3"/>
    </w:pPr>
  </w:style>
  <w:style w:type="paragraph" w:styleId="Titolo5">
    <w:name w:val="heading 5"/>
    <w:basedOn w:val="Normale"/>
    <w:next w:val="Corpotesto"/>
    <w:link w:val="Titolo5Carattere"/>
    <w:qFormat/>
    <w:rsid w:val="009E7F39"/>
    <w:pPr>
      <w:spacing w:after="240"/>
      <w:outlineLvl w:val="4"/>
    </w:pPr>
  </w:style>
  <w:style w:type="paragraph" w:styleId="Titolo6">
    <w:name w:val="heading 6"/>
    <w:basedOn w:val="Normale"/>
    <w:next w:val="Corpotesto"/>
    <w:link w:val="Titolo6Carattere"/>
    <w:qFormat/>
    <w:rsid w:val="009E7F39"/>
    <w:pPr>
      <w:spacing w:after="240"/>
      <w:outlineLvl w:val="5"/>
    </w:pPr>
  </w:style>
  <w:style w:type="paragraph" w:styleId="Titolo7">
    <w:name w:val="heading 7"/>
    <w:basedOn w:val="Normale"/>
    <w:next w:val="Corpotesto"/>
    <w:link w:val="Titolo7Carattere"/>
    <w:qFormat/>
    <w:rsid w:val="009E7F39"/>
    <w:pPr>
      <w:spacing w:after="240"/>
      <w:outlineLvl w:val="6"/>
    </w:pPr>
  </w:style>
  <w:style w:type="paragraph" w:styleId="Titolo8">
    <w:name w:val="heading 8"/>
    <w:basedOn w:val="Normale"/>
    <w:next w:val="Corpotesto"/>
    <w:link w:val="Titolo8Carattere"/>
    <w:qFormat/>
    <w:rsid w:val="009E7F39"/>
    <w:pPr>
      <w:spacing w:after="240"/>
      <w:outlineLvl w:val="7"/>
    </w:pPr>
  </w:style>
  <w:style w:type="paragraph" w:styleId="Titolo9">
    <w:name w:val="heading 9"/>
    <w:basedOn w:val="Normale"/>
    <w:next w:val="Corpotesto"/>
    <w:link w:val="Titolo9Carattere"/>
    <w:qFormat/>
    <w:rsid w:val="009E7F39"/>
    <w:p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E7F39"/>
    <w:rPr>
      <w:rFonts w:ascii="Times New Roman" w:eastAsia="SimSun" w:hAnsi="Times New Roman" w:cs="Times New Roman"/>
      <w:sz w:val="24"/>
      <w:szCs w:val="20"/>
    </w:rPr>
  </w:style>
  <w:style w:type="character" w:customStyle="1" w:styleId="Titolo2Carattere">
    <w:name w:val="Titolo 2 Carattere"/>
    <w:basedOn w:val="Carpredefinitoparagrafo"/>
    <w:link w:val="Titolo2"/>
    <w:rsid w:val="009E7F39"/>
    <w:rPr>
      <w:rFonts w:ascii="Times New Roman" w:eastAsia="SimSun" w:hAnsi="Times New Roman" w:cs="Times New Roman"/>
      <w:sz w:val="24"/>
      <w:szCs w:val="20"/>
    </w:rPr>
  </w:style>
  <w:style w:type="character" w:customStyle="1" w:styleId="Titolo3Carattere">
    <w:name w:val="Titolo 3 Carattere"/>
    <w:basedOn w:val="Carpredefinitoparagrafo"/>
    <w:link w:val="Titolo3"/>
    <w:rsid w:val="009E7F39"/>
    <w:rPr>
      <w:rFonts w:ascii="Times New Roman" w:eastAsia="SimSun" w:hAnsi="Times New Roman" w:cs="Times New Roman"/>
      <w:sz w:val="24"/>
      <w:szCs w:val="20"/>
    </w:rPr>
  </w:style>
  <w:style w:type="character" w:customStyle="1" w:styleId="Titolo4Carattere">
    <w:name w:val="Titolo 4 Carattere"/>
    <w:basedOn w:val="Carpredefinitoparagrafo"/>
    <w:link w:val="Titolo4"/>
    <w:rsid w:val="009E7F39"/>
    <w:rPr>
      <w:rFonts w:ascii="Times New Roman" w:eastAsia="SimSun" w:hAnsi="Times New Roman" w:cs="Times New Roman"/>
      <w:sz w:val="24"/>
      <w:szCs w:val="20"/>
    </w:rPr>
  </w:style>
  <w:style w:type="character" w:customStyle="1" w:styleId="Titolo5Carattere">
    <w:name w:val="Titolo 5 Carattere"/>
    <w:basedOn w:val="Carpredefinitoparagrafo"/>
    <w:link w:val="Titolo5"/>
    <w:rsid w:val="009E7F39"/>
    <w:rPr>
      <w:rFonts w:ascii="Times New Roman" w:eastAsia="SimSun" w:hAnsi="Times New Roman" w:cs="Times New Roman"/>
      <w:sz w:val="24"/>
      <w:szCs w:val="20"/>
    </w:rPr>
  </w:style>
  <w:style w:type="character" w:customStyle="1" w:styleId="Titolo6Carattere">
    <w:name w:val="Titolo 6 Carattere"/>
    <w:basedOn w:val="Carpredefinitoparagrafo"/>
    <w:link w:val="Titolo6"/>
    <w:rsid w:val="009E7F39"/>
    <w:rPr>
      <w:rFonts w:ascii="Times New Roman" w:eastAsia="SimSun" w:hAnsi="Times New Roman" w:cs="Times New Roman"/>
      <w:sz w:val="24"/>
      <w:szCs w:val="20"/>
    </w:rPr>
  </w:style>
  <w:style w:type="character" w:customStyle="1" w:styleId="Titolo7Carattere">
    <w:name w:val="Titolo 7 Carattere"/>
    <w:basedOn w:val="Carpredefinitoparagrafo"/>
    <w:link w:val="Titolo7"/>
    <w:rsid w:val="009E7F39"/>
    <w:rPr>
      <w:rFonts w:ascii="Times New Roman" w:eastAsia="SimSun" w:hAnsi="Times New Roman" w:cs="Times New Roman"/>
      <w:sz w:val="24"/>
      <w:szCs w:val="20"/>
    </w:rPr>
  </w:style>
  <w:style w:type="character" w:customStyle="1" w:styleId="Titolo8Carattere">
    <w:name w:val="Titolo 8 Carattere"/>
    <w:basedOn w:val="Carpredefinitoparagrafo"/>
    <w:link w:val="Titolo8"/>
    <w:rsid w:val="009E7F39"/>
    <w:rPr>
      <w:rFonts w:ascii="Times New Roman" w:eastAsia="SimSun" w:hAnsi="Times New Roman" w:cs="Times New Roman"/>
      <w:sz w:val="24"/>
      <w:szCs w:val="20"/>
    </w:rPr>
  </w:style>
  <w:style w:type="character" w:customStyle="1" w:styleId="Titolo9Carattere">
    <w:name w:val="Titolo 9 Carattere"/>
    <w:basedOn w:val="Carpredefinitoparagrafo"/>
    <w:link w:val="Titolo9"/>
    <w:rsid w:val="009E7F39"/>
    <w:rPr>
      <w:rFonts w:ascii="Times New Roman" w:eastAsia="SimSun" w:hAnsi="Times New Roman" w:cs="Times New Roman"/>
      <w:sz w:val="24"/>
      <w:szCs w:val="20"/>
    </w:rPr>
  </w:style>
  <w:style w:type="paragraph" w:styleId="Testodelblocco">
    <w:name w:val="Block Text"/>
    <w:basedOn w:val="Normale"/>
    <w:rsid w:val="009E7F39"/>
    <w:pPr>
      <w:spacing w:after="240"/>
    </w:pPr>
  </w:style>
  <w:style w:type="paragraph" w:styleId="Corpotesto">
    <w:name w:val="Body Text"/>
    <w:basedOn w:val="Normale"/>
    <w:link w:val="CorpotestoCarattere"/>
    <w:rsid w:val="009E7F39"/>
    <w:pPr>
      <w:spacing w:after="240"/>
      <w:ind w:firstLine="720"/>
    </w:pPr>
  </w:style>
  <w:style w:type="character" w:customStyle="1" w:styleId="CorpotestoCarattere">
    <w:name w:val="Corpo testo Carattere"/>
    <w:basedOn w:val="Carpredefinitoparagrafo"/>
    <w:link w:val="Corpotesto"/>
    <w:rsid w:val="009E7F39"/>
    <w:rPr>
      <w:rFonts w:ascii="Times New Roman" w:eastAsia="SimSun" w:hAnsi="Times New Roman" w:cs="Times New Roman"/>
      <w:sz w:val="24"/>
      <w:szCs w:val="20"/>
    </w:rPr>
  </w:style>
  <w:style w:type="paragraph" w:styleId="Corpodeltesto2">
    <w:name w:val="Body Text 2"/>
    <w:basedOn w:val="Normale"/>
    <w:link w:val="Corpodeltesto2Carattere"/>
    <w:rsid w:val="009E7F39"/>
    <w:pPr>
      <w:spacing w:line="480" w:lineRule="auto"/>
      <w:ind w:firstLine="720"/>
    </w:pPr>
  </w:style>
  <w:style w:type="character" w:customStyle="1" w:styleId="Corpodeltesto2Carattere">
    <w:name w:val="Corpo del testo 2 Carattere"/>
    <w:basedOn w:val="Carpredefinitoparagrafo"/>
    <w:link w:val="Corpodeltesto2"/>
    <w:rsid w:val="009E7F39"/>
    <w:rPr>
      <w:rFonts w:ascii="Times New Roman" w:eastAsia="SimSun" w:hAnsi="Times New Roman" w:cs="Times New Roman"/>
      <w:sz w:val="24"/>
      <w:szCs w:val="20"/>
    </w:rPr>
  </w:style>
  <w:style w:type="paragraph" w:styleId="Corpodeltesto3">
    <w:name w:val="Body Text 3"/>
    <w:basedOn w:val="Normale"/>
    <w:link w:val="Corpodeltesto3Carattere"/>
    <w:rsid w:val="009E7F39"/>
    <w:pPr>
      <w:spacing w:line="360" w:lineRule="auto"/>
      <w:ind w:firstLine="720"/>
    </w:pPr>
  </w:style>
  <w:style w:type="character" w:customStyle="1" w:styleId="Corpodeltesto3Carattere">
    <w:name w:val="Corpo del testo 3 Carattere"/>
    <w:basedOn w:val="Carpredefinitoparagrafo"/>
    <w:link w:val="Corpodeltesto3"/>
    <w:rsid w:val="009E7F39"/>
    <w:rPr>
      <w:rFonts w:ascii="Times New Roman" w:eastAsia="SimSun" w:hAnsi="Times New Roman" w:cs="Times New Roman"/>
      <w:sz w:val="24"/>
      <w:szCs w:val="20"/>
    </w:rPr>
  </w:style>
  <w:style w:type="paragraph" w:styleId="Primorientrocorpodeltesto">
    <w:name w:val="Body Text First Indent"/>
    <w:basedOn w:val="Normale"/>
    <w:link w:val="PrimorientrocorpodeltestoCarattere"/>
    <w:rsid w:val="009E7F39"/>
    <w:pPr>
      <w:spacing w:after="240"/>
      <w:ind w:firstLine="1440"/>
    </w:pPr>
  </w:style>
  <w:style w:type="character" w:customStyle="1" w:styleId="PrimorientrocorpodeltestoCarattere">
    <w:name w:val="Primo rientro corpo del testo Carattere"/>
    <w:basedOn w:val="CorpotestoCarattere"/>
    <w:link w:val="Primorientrocorpodeltesto"/>
    <w:rsid w:val="009E7F39"/>
    <w:rPr>
      <w:rFonts w:ascii="Times New Roman" w:eastAsia="SimSun" w:hAnsi="Times New Roman" w:cs="Times New Roman"/>
      <w:sz w:val="24"/>
      <w:szCs w:val="20"/>
    </w:rPr>
  </w:style>
  <w:style w:type="paragraph" w:styleId="Rientrocorpodeltesto">
    <w:name w:val="Body Text Indent"/>
    <w:basedOn w:val="Normale"/>
    <w:link w:val="RientrocorpodeltestoCarattere"/>
    <w:rsid w:val="009E7F39"/>
    <w:pPr>
      <w:spacing w:after="240"/>
      <w:ind w:left="720"/>
    </w:pPr>
  </w:style>
  <w:style w:type="character" w:customStyle="1" w:styleId="RientrocorpodeltestoCarattere">
    <w:name w:val="Rientro corpo del testo Carattere"/>
    <w:basedOn w:val="Carpredefinitoparagrafo"/>
    <w:link w:val="Rientrocorpodeltesto"/>
    <w:rsid w:val="009E7F39"/>
    <w:rPr>
      <w:rFonts w:ascii="Times New Roman" w:eastAsia="SimSun" w:hAnsi="Times New Roman" w:cs="Times New Roman"/>
      <w:sz w:val="24"/>
      <w:szCs w:val="20"/>
    </w:rPr>
  </w:style>
  <w:style w:type="paragraph" w:styleId="Primorientrocorpodeltesto2">
    <w:name w:val="Body Text First Indent 2"/>
    <w:basedOn w:val="Normale"/>
    <w:link w:val="Primorientrocorpodeltesto2Carattere"/>
    <w:rsid w:val="009E7F39"/>
    <w:pPr>
      <w:spacing w:line="480" w:lineRule="auto"/>
      <w:ind w:firstLine="1440"/>
    </w:pPr>
  </w:style>
  <w:style w:type="character" w:customStyle="1" w:styleId="Primorientrocorpodeltesto2Carattere">
    <w:name w:val="Primo rientro corpo del testo 2 Carattere"/>
    <w:basedOn w:val="RientrocorpodeltestoCarattere"/>
    <w:link w:val="Primorientrocorpodeltesto2"/>
    <w:rsid w:val="009E7F39"/>
    <w:rPr>
      <w:rFonts w:ascii="Times New Roman" w:eastAsia="SimSun" w:hAnsi="Times New Roman" w:cs="Times New Roman"/>
      <w:sz w:val="24"/>
      <w:szCs w:val="20"/>
    </w:rPr>
  </w:style>
  <w:style w:type="paragraph" w:styleId="Rientrocorpodeltesto2">
    <w:name w:val="Body Text Indent 2"/>
    <w:basedOn w:val="Normale"/>
    <w:link w:val="Rientrocorpodeltesto2Carattere"/>
    <w:rsid w:val="009E7F39"/>
    <w:pPr>
      <w:spacing w:line="480" w:lineRule="auto"/>
      <w:ind w:left="720"/>
    </w:pPr>
  </w:style>
  <w:style w:type="character" w:customStyle="1" w:styleId="Rientrocorpodeltesto2Carattere">
    <w:name w:val="Rientro corpo del testo 2 Carattere"/>
    <w:basedOn w:val="Carpredefinitoparagrafo"/>
    <w:link w:val="Rientrocorpodeltesto2"/>
    <w:rsid w:val="009E7F39"/>
    <w:rPr>
      <w:rFonts w:ascii="Times New Roman" w:eastAsia="SimSun" w:hAnsi="Times New Roman" w:cs="Times New Roman"/>
      <w:sz w:val="24"/>
      <w:szCs w:val="20"/>
    </w:rPr>
  </w:style>
  <w:style w:type="paragraph" w:styleId="Rientrocorpodeltesto3">
    <w:name w:val="Body Text Indent 3"/>
    <w:basedOn w:val="Normale"/>
    <w:link w:val="Rientrocorpodeltesto3Carattere"/>
    <w:rsid w:val="009E7F39"/>
    <w:pPr>
      <w:spacing w:line="360" w:lineRule="auto"/>
      <w:ind w:left="720"/>
    </w:pPr>
  </w:style>
  <w:style w:type="character" w:customStyle="1" w:styleId="Rientrocorpodeltesto3Carattere">
    <w:name w:val="Rientro corpo del testo 3 Carattere"/>
    <w:basedOn w:val="Carpredefinitoparagrafo"/>
    <w:link w:val="Rientrocorpodeltesto3"/>
    <w:rsid w:val="009E7F39"/>
    <w:rPr>
      <w:rFonts w:ascii="Times New Roman" w:eastAsia="SimSun" w:hAnsi="Times New Roman" w:cs="Times New Roman"/>
      <w:sz w:val="24"/>
      <w:szCs w:val="20"/>
    </w:rPr>
  </w:style>
  <w:style w:type="paragraph" w:customStyle="1" w:styleId="SubtitleBold">
    <w:name w:val="Subtitle Bold"/>
    <w:basedOn w:val="Normale"/>
    <w:next w:val="Corpotesto"/>
    <w:rsid w:val="009E7F39"/>
    <w:pPr>
      <w:keepNext/>
      <w:spacing w:after="240"/>
      <w:jc w:val="center"/>
    </w:pPr>
    <w:rPr>
      <w:b/>
    </w:rPr>
  </w:style>
  <w:style w:type="paragraph" w:customStyle="1" w:styleId="TitleUnderline">
    <w:name w:val="Title Underline"/>
    <w:basedOn w:val="Normale"/>
    <w:next w:val="Corpotesto"/>
    <w:rsid w:val="009E7F39"/>
    <w:pPr>
      <w:keepNext/>
      <w:spacing w:after="240"/>
      <w:jc w:val="center"/>
    </w:pPr>
    <w:rPr>
      <w:b/>
      <w:caps/>
      <w:u w:val="single"/>
    </w:rPr>
  </w:style>
  <w:style w:type="paragraph" w:styleId="Didascalia">
    <w:name w:val="caption"/>
    <w:basedOn w:val="Normale"/>
    <w:next w:val="Corpotesto"/>
    <w:qFormat/>
    <w:rsid w:val="009E7F39"/>
    <w:pPr>
      <w:spacing w:after="240"/>
    </w:pPr>
    <w:rPr>
      <w:b/>
    </w:rPr>
  </w:style>
  <w:style w:type="character" w:styleId="Rimandocommento">
    <w:name w:val="annotation reference"/>
    <w:basedOn w:val="Carpredefinitoparagrafo"/>
    <w:semiHidden/>
    <w:rsid w:val="009E7F39"/>
    <w:rPr>
      <w:rFonts w:ascii="Times New Roman" w:hAnsi="Times New Roman"/>
      <w:sz w:val="16"/>
    </w:rPr>
  </w:style>
  <w:style w:type="paragraph" w:styleId="Testocommento">
    <w:name w:val="annotation text"/>
    <w:basedOn w:val="Normale"/>
    <w:link w:val="TestocommentoCarattere"/>
    <w:semiHidden/>
    <w:rsid w:val="009E7F39"/>
  </w:style>
  <w:style w:type="character" w:customStyle="1" w:styleId="TestocommentoCarattere">
    <w:name w:val="Testo commento Carattere"/>
    <w:basedOn w:val="Carpredefinitoparagrafo"/>
    <w:link w:val="Testocommento"/>
    <w:semiHidden/>
    <w:rsid w:val="009E7F39"/>
    <w:rPr>
      <w:rFonts w:ascii="Times New Roman" w:eastAsia="SimSun" w:hAnsi="Times New Roman" w:cs="Times New Roman"/>
      <w:sz w:val="20"/>
      <w:szCs w:val="20"/>
    </w:rPr>
  </w:style>
  <w:style w:type="paragraph" w:styleId="Data">
    <w:name w:val="Date"/>
    <w:basedOn w:val="Normale"/>
    <w:next w:val="Normale"/>
    <w:link w:val="DataCarattere"/>
    <w:rsid w:val="009E7F39"/>
    <w:pPr>
      <w:spacing w:after="240"/>
    </w:pPr>
  </w:style>
  <w:style w:type="character" w:customStyle="1" w:styleId="DataCarattere">
    <w:name w:val="Data Carattere"/>
    <w:basedOn w:val="Carpredefinitoparagrafo"/>
    <w:link w:val="Data"/>
    <w:rsid w:val="009E7F39"/>
    <w:rPr>
      <w:rFonts w:ascii="Times New Roman" w:eastAsia="SimSun" w:hAnsi="Times New Roman" w:cs="Times New Roman"/>
      <w:sz w:val="24"/>
      <w:szCs w:val="20"/>
    </w:rPr>
  </w:style>
  <w:style w:type="paragraph" w:styleId="Mappadocumento">
    <w:name w:val="Document Map"/>
    <w:basedOn w:val="Normale"/>
    <w:link w:val="MappadocumentoCarattere"/>
    <w:semiHidden/>
    <w:rsid w:val="009E7F39"/>
    <w:pPr>
      <w:shd w:val="clear" w:color="auto" w:fill="000080"/>
    </w:pPr>
  </w:style>
  <w:style w:type="character" w:customStyle="1" w:styleId="MappadocumentoCarattere">
    <w:name w:val="Mappa documento Carattere"/>
    <w:basedOn w:val="Carpredefinitoparagrafo"/>
    <w:link w:val="Mappadocumento"/>
    <w:semiHidden/>
    <w:rsid w:val="009E7F39"/>
    <w:rPr>
      <w:rFonts w:ascii="Times New Roman" w:eastAsia="SimSun" w:hAnsi="Times New Roman" w:cs="Times New Roman"/>
      <w:sz w:val="20"/>
      <w:szCs w:val="20"/>
      <w:shd w:val="clear" w:color="auto" w:fill="000080"/>
    </w:rPr>
  </w:style>
  <w:style w:type="character" w:styleId="Enfasicorsivo">
    <w:name w:val="Emphasis"/>
    <w:basedOn w:val="Carpredefinitoparagrafo"/>
    <w:qFormat/>
    <w:rsid w:val="009E7F39"/>
    <w:rPr>
      <w:rFonts w:ascii="Times New Roman" w:hAnsi="Times New Roman"/>
      <w:b/>
      <w:i/>
      <w:sz w:val="24"/>
    </w:rPr>
  </w:style>
  <w:style w:type="character" w:styleId="Rimandonotadichiusura">
    <w:name w:val="endnote reference"/>
    <w:basedOn w:val="Carpredefinitoparagrafo"/>
    <w:semiHidden/>
    <w:rsid w:val="009E7F39"/>
    <w:rPr>
      <w:rFonts w:ascii="Times New Roman" w:hAnsi="Times New Roman"/>
      <w:sz w:val="24"/>
      <w:vertAlign w:val="superscript"/>
    </w:rPr>
  </w:style>
  <w:style w:type="paragraph" w:styleId="Testonotadichiusura">
    <w:name w:val="endnote text"/>
    <w:basedOn w:val="Normale"/>
    <w:link w:val="TestonotadichiusuraCarattere"/>
    <w:semiHidden/>
    <w:rsid w:val="009E7F39"/>
    <w:pPr>
      <w:spacing w:after="120"/>
      <w:ind w:firstLine="720"/>
    </w:pPr>
  </w:style>
  <w:style w:type="character" w:customStyle="1" w:styleId="TestonotadichiusuraCarattere">
    <w:name w:val="Testo nota di chiusura Carattere"/>
    <w:basedOn w:val="Carpredefinitoparagrafo"/>
    <w:link w:val="Testonotadichiusura"/>
    <w:semiHidden/>
    <w:rsid w:val="009E7F39"/>
    <w:rPr>
      <w:rFonts w:ascii="Times New Roman" w:eastAsia="SimSun" w:hAnsi="Times New Roman" w:cs="Times New Roman"/>
      <w:sz w:val="20"/>
      <w:szCs w:val="20"/>
    </w:rPr>
  </w:style>
  <w:style w:type="paragraph" w:styleId="Indirizzodestinatario">
    <w:name w:val="envelope address"/>
    <w:basedOn w:val="Normale"/>
    <w:rsid w:val="009E7F39"/>
    <w:pPr>
      <w:framePr w:w="7920" w:h="1987" w:hRule="exact" w:hSpace="187" w:vSpace="187" w:wrap="around" w:hAnchor="page" w:xAlign="center" w:yAlign="bottom"/>
    </w:pPr>
  </w:style>
  <w:style w:type="paragraph" w:styleId="Indirizzomittente">
    <w:name w:val="envelope return"/>
    <w:basedOn w:val="Normale"/>
    <w:rsid w:val="009E7F39"/>
  </w:style>
  <w:style w:type="character" w:styleId="Collegamentovisitato">
    <w:name w:val="FollowedHyperlink"/>
    <w:basedOn w:val="Carpredefinitoparagrafo"/>
    <w:rsid w:val="009E7F39"/>
    <w:rPr>
      <w:rFonts w:ascii="Times New Roman" w:hAnsi="Times New Roman"/>
      <w:color w:val="800080"/>
      <w:sz w:val="24"/>
      <w:u w:val="single"/>
    </w:rPr>
  </w:style>
  <w:style w:type="paragraph" w:styleId="Pidipagina">
    <w:name w:val="footer"/>
    <w:basedOn w:val="Normale"/>
    <w:link w:val="PidipaginaCarattere"/>
    <w:rsid w:val="009E7F39"/>
    <w:pPr>
      <w:tabs>
        <w:tab w:val="center" w:pos="4680"/>
        <w:tab w:val="right" w:pos="9360"/>
      </w:tabs>
    </w:pPr>
  </w:style>
  <w:style w:type="character" w:customStyle="1" w:styleId="PidipaginaCarattere">
    <w:name w:val="Piè di pagina Carattere"/>
    <w:basedOn w:val="Carpredefinitoparagrafo"/>
    <w:link w:val="Pidipagina"/>
    <w:uiPriority w:val="99"/>
    <w:rsid w:val="009E7F39"/>
    <w:rPr>
      <w:rFonts w:ascii="Times New Roman" w:eastAsia="SimSun" w:hAnsi="Times New Roman" w:cs="Times New Roman"/>
      <w:sz w:val="24"/>
      <w:szCs w:val="20"/>
    </w:rPr>
  </w:style>
  <w:style w:type="character" w:styleId="Rimandonotaapidipagina">
    <w:name w:val="footnote reference"/>
    <w:basedOn w:val="Carpredefinitoparagrafo"/>
    <w:semiHidden/>
    <w:rsid w:val="009E7F39"/>
    <w:rPr>
      <w:rFonts w:ascii="Times New Roman" w:hAnsi="Times New Roman"/>
      <w:sz w:val="24"/>
      <w:vertAlign w:val="superscript"/>
    </w:rPr>
  </w:style>
  <w:style w:type="paragraph" w:styleId="Testonotaapidipagina">
    <w:name w:val="footnote text"/>
    <w:basedOn w:val="Normale"/>
    <w:link w:val="TestonotaapidipaginaCarattere"/>
    <w:semiHidden/>
    <w:rsid w:val="009E7F39"/>
    <w:pPr>
      <w:spacing w:after="120"/>
      <w:ind w:firstLine="720"/>
    </w:pPr>
  </w:style>
  <w:style w:type="character" w:customStyle="1" w:styleId="TestonotaapidipaginaCarattere">
    <w:name w:val="Testo nota a piè di pagina Carattere"/>
    <w:basedOn w:val="Carpredefinitoparagrafo"/>
    <w:link w:val="Testonotaapidipagina"/>
    <w:semiHidden/>
    <w:rsid w:val="009E7F39"/>
    <w:rPr>
      <w:rFonts w:ascii="Times New Roman" w:eastAsia="SimSun" w:hAnsi="Times New Roman" w:cs="Times New Roman"/>
      <w:sz w:val="20"/>
      <w:szCs w:val="20"/>
    </w:rPr>
  </w:style>
  <w:style w:type="paragraph" w:styleId="Intestazione">
    <w:name w:val="header"/>
    <w:basedOn w:val="Normale"/>
    <w:link w:val="IntestazioneCarattere"/>
    <w:uiPriority w:val="99"/>
    <w:rsid w:val="009E7F39"/>
    <w:pPr>
      <w:tabs>
        <w:tab w:val="center" w:pos="4680"/>
        <w:tab w:val="right" w:pos="9360"/>
      </w:tabs>
    </w:pPr>
  </w:style>
  <w:style w:type="character" w:customStyle="1" w:styleId="IntestazioneCarattere">
    <w:name w:val="Intestazione Carattere"/>
    <w:basedOn w:val="Carpredefinitoparagrafo"/>
    <w:link w:val="Intestazione"/>
    <w:uiPriority w:val="99"/>
    <w:rsid w:val="009E7F39"/>
    <w:rPr>
      <w:rFonts w:ascii="Times New Roman" w:eastAsia="SimSun" w:hAnsi="Times New Roman" w:cs="Times New Roman"/>
      <w:sz w:val="24"/>
      <w:szCs w:val="20"/>
    </w:rPr>
  </w:style>
  <w:style w:type="character" w:styleId="Collegamentoipertestuale">
    <w:name w:val="Hyperlink"/>
    <w:basedOn w:val="Carpredefinitoparagrafo"/>
    <w:rsid w:val="009E7F39"/>
    <w:rPr>
      <w:rFonts w:ascii="Times New Roman" w:hAnsi="Times New Roman"/>
      <w:color w:val="0000FF"/>
      <w:sz w:val="24"/>
      <w:u w:val="single"/>
    </w:rPr>
  </w:style>
  <w:style w:type="paragraph" w:styleId="Indice1">
    <w:name w:val="index 1"/>
    <w:basedOn w:val="Normale"/>
    <w:next w:val="Corpotesto"/>
    <w:semiHidden/>
    <w:rsid w:val="009E7F39"/>
    <w:pPr>
      <w:ind w:left="245" w:hanging="245"/>
    </w:pPr>
  </w:style>
  <w:style w:type="paragraph" w:styleId="Indice2">
    <w:name w:val="index 2"/>
    <w:basedOn w:val="Normale"/>
    <w:next w:val="Corpotesto"/>
    <w:semiHidden/>
    <w:rsid w:val="009E7F39"/>
    <w:pPr>
      <w:ind w:left="404" w:hanging="202"/>
    </w:pPr>
  </w:style>
  <w:style w:type="paragraph" w:styleId="Indice3">
    <w:name w:val="index 3"/>
    <w:basedOn w:val="Normale"/>
    <w:next w:val="Corpotesto"/>
    <w:semiHidden/>
    <w:rsid w:val="009E7F39"/>
    <w:pPr>
      <w:ind w:left="605" w:hanging="202"/>
    </w:pPr>
  </w:style>
  <w:style w:type="paragraph" w:styleId="Indice4">
    <w:name w:val="index 4"/>
    <w:basedOn w:val="Normale"/>
    <w:next w:val="Corpotesto"/>
    <w:semiHidden/>
    <w:rsid w:val="009E7F39"/>
    <w:pPr>
      <w:ind w:left="807" w:hanging="202"/>
    </w:pPr>
  </w:style>
  <w:style w:type="paragraph" w:styleId="Indice5">
    <w:name w:val="index 5"/>
    <w:basedOn w:val="Normale"/>
    <w:next w:val="Corpotesto"/>
    <w:semiHidden/>
    <w:rsid w:val="009E7F39"/>
    <w:pPr>
      <w:ind w:left="1008" w:hanging="202"/>
    </w:pPr>
  </w:style>
  <w:style w:type="paragraph" w:styleId="Indice6">
    <w:name w:val="index 6"/>
    <w:basedOn w:val="Normale"/>
    <w:next w:val="Corpotesto"/>
    <w:semiHidden/>
    <w:rsid w:val="009E7F39"/>
    <w:pPr>
      <w:ind w:left="1210" w:hanging="202"/>
    </w:pPr>
  </w:style>
  <w:style w:type="paragraph" w:styleId="Indice7">
    <w:name w:val="index 7"/>
    <w:basedOn w:val="Normale"/>
    <w:next w:val="Corpotesto"/>
    <w:semiHidden/>
    <w:rsid w:val="009E7F39"/>
    <w:pPr>
      <w:ind w:left="1412" w:hanging="202"/>
    </w:pPr>
  </w:style>
  <w:style w:type="paragraph" w:styleId="Indice8">
    <w:name w:val="index 8"/>
    <w:basedOn w:val="Normale"/>
    <w:next w:val="Corpotesto"/>
    <w:semiHidden/>
    <w:rsid w:val="009E7F39"/>
    <w:pPr>
      <w:ind w:left="1613" w:hanging="202"/>
    </w:pPr>
  </w:style>
  <w:style w:type="paragraph" w:styleId="Indice9">
    <w:name w:val="index 9"/>
    <w:basedOn w:val="Normale"/>
    <w:next w:val="Corpotesto"/>
    <w:semiHidden/>
    <w:rsid w:val="009E7F39"/>
    <w:pPr>
      <w:ind w:left="1815" w:hanging="202"/>
    </w:pPr>
  </w:style>
  <w:style w:type="paragraph" w:styleId="Titoloindice">
    <w:name w:val="index heading"/>
    <w:basedOn w:val="Normale"/>
    <w:next w:val="Indice1"/>
    <w:semiHidden/>
    <w:rsid w:val="009E7F39"/>
    <w:pPr>
      <w:spacing w:after="240"/>
      <w:jc w:val="center"/>
      <w:outlineLvl w:val="0"/>
    </w:pPr>
    <w:rPr>
      <w:b/>
    </w:rPr>
  </w:style>
  <w:style w:type="paragraph" w:customStyle="1" w:styleId="SubtitleItalic">
    <w:name w:val="Subtitle Italic"/>
    <w:basedOn w:val="Normale"/>
    <w:next w:val="Corpotesto"/>
    <w:rsid w:val="009E7F39"/>
    <w:pPr>
      <w:keepNext/>
      <w:spacing w:after="240"/>
      <w:jc w:val="center"/>
    </w:pPr>
    <w:rPr>
      <w:i/>
    </w:rPr>
  </w:style>
  <w:style w:type="character" w:styleId="Numeroriga">
    <w:name w:val="line number"/>
    <w:basedOn w:val="Carpredefinitoparagrafo"/>
    <w:rsid w:val="009E7F39"/>
    <w:rPr>
      <w:rFonts w:ascii="Times New Roman" w:hAnsi="Times New Roman"/>
      <w:sz w:val="24"/>
    </w:rPr>
  </w:style>
  <w:style w:type="paragraph" w:styleId="Elenco">
    <w:name w:val="List"/>
    <w:basedOn w:val="Normale"/>
    <w:rsid w:val="009E7F39"/>
    <w:pPr>
      <w:ind w:left="720" w:hanging="720"/>
    </w:pPr>
  </w:style>
  <w:style w:type="paragraph" w:styleId="Elenco2">
    <w:name w:val="List 2"/>
    <w:basedOn w:val="Normale"/>
    <w:rsid w:val="009E7F39"/>
    <w:pPr>
      <w:ind w:left="1440" w:hanging="720"/>
    </w:pPr>
  </w:style>
  <w:style w:type="paragraph" w:styleId="Elenco3">
    <w:name w:val="List 3"/>
    <w:basedOn w:val="Normale"/>
    <w:rsid w:val="009E7F39"/>
    <w:pPr>
      <w:ind w:left="2160" w:hanging="720"/>
    </w:pPr>
  </w:style>
  <w:style w:type="paragraph" w:styleId="Elenco4">
    <w:name w:val="List 4"/>
    <w:basedOn w:val="Normale"/>
    <w:rsid w:val="009E7F39"/>
    <w:pPr>
      <w:ind w:left="2880" w:hanging="720"/>
    </w:pPr>
  </w:style>
  <w:style w:type="paragraph" w:styleId="Elenco5">
    <w:name w:val="List 5"/>
    <w:basedOn w:val="Normale"/>
    <w:rsid w:val="009E7F39"/>
    <w:pPr>
      <w:ind w:left="3600" w:hanging="720"/>
    </w:pPr>
  </w:style>
  <w:style w:type="paragraph" w:styleId="Puntoelenco">
    <w:name w:val="List Bullet"/>
    <w:basedOn w:val="Normale"/>
    <w:rsid w:val="009E7F39"/>
    <w:pPr>
      <w:numPr>
        <w:numId w:val="1"/>
      </w:numPr>
      <w:tabs>
        <w:tab w:val="clear" w:pos="720"/>
        <w:tab w:val="num" w:pos="360"/>
      </w:tabs>
      <w:ind w:left="0" w:firstLine="0"/>
    </w:pPr>
  </w:style>
  <w:style w:type="paragraph" w:styleId="Puntoelenco2">
    <w:name w:val="List Bullet 2"/>
    <w:basedOn w:val="Normale"/>
    <w:rsid w:val="009E7F39"/>
    <w:pPr>
      <w:numPr>
        <w:numId w:val="2"/>
      </w:numPr>
      <w:tabs>
        <w:tab w:val="clear" w:pos="1440"/>
        <w:tab w:val="num" w:pos="360"/>
        <w:tab w:val="left" w:pos="720"/>
      </w:tabs>
      <w:ind w:left="0" w:firstLine="0"/>
    </w:pPr>
  </w:style>
  <w:style w:type="paragraph" w:styleId="Puntoelenco3">
    <w:name w:val="List Bullet 3"/>
    <w:basedOn w:val="Normale"/>
    <w:rsid w:val="009E7F39"/>
    <w:pPr>
      <w:numPr>
        <w:numId w:val="3"/>
      </w:numPr>
      <w:tabs>
        <w:tab w:val="clear" w:pos="2160"/>
        <w:tab w:val="num" w:pos="360"/>
        <w:tab w:val="left" w:pos="720"/>
      </w:tabs>
      <w:ind w:left="0" w:firstLine="0"/>
    </w:pPr>
  </w:style>
  <w:style w:type="paragraph" w:styleId="Puntoelenco4">
    <w:name w:val="List Bullet 4"/>
    <w:basedOn w:val="Normale"/>
    <w:rsid w:val="009E7F39"/>
    <w:pPr>
      <w:numPr>
        <w:numId w:val="4"/>
      </w:numPr>
      <w:tabs>
        <w:tab w:val="clear" w:pos="2880"/>
        <w:tab w:val="num" w:pos="360"/>
      </w:tabs>
      <w:ind w:left="0" w:firstLine="0"/>
    </w:pPr>
  </w:style>
  <w:style w:type="paragraph" w:styleId="Puntoelenco5">
    <w:name w:val="List Bullet 5"/>
    <w:basedOn w:val="Normale"/>
    <w:rsid w:val="009E7F39"/>
    <w:pPr>
      <w:numPr>
        <w:numId w:val="5"/>
      </w:numPr>
      <w:tabs>
        <w:tab w:val="clear" w:pos="3600"/>
        <w:tab w:val="num" w:pos="360"/>
        <w:tab w:val="left" w:pos="720"/>
      </w:tabs>
      <w:ind w:left="0" w:firstLine="0"/>
    </w:pPr>
  </w:style>
  <w:style w:type="paragraph" w:styleId="Elencocontinua">
    <w:name w:val="List Continue"/>
    <w:basedOn w:val="Normale"/>
    <w:rsid w:val="009E7F39"/>
    <w:pPr>
      <w:ind w:left="720"/>
    </w:pPr>
  </w:style>
  <w:style w:type="paragraph" w:styleId="Elencocontinua2">
    <w:name w:val="List Continue 2"/>
    <w:basedOn w:val="Normale"/>
    <w:rsid w:val="009E7F39"/>
    <w:pPr>
      <w:ind w:left="1440"/>
    </w:pPr>
  </w:style>
  <w:style w:type="paragraph" w:styleId="Elencocontinua3">
    <w:name w:val="List Continue 3"/>
    <w:basedOn w:val="Normale"/>
    <w:rsid w:val="009E7F39"/>
    <w:pPr>
      <w:ind w:left="2160"/>
    </w:pPr>
  </w:style>
  <w:style w:type="paragraph" w:styleId="Elencocontinua5">
    <w:name w:val="List Continue 5"/>
    <w:basedOn w:val="Normale"/>
    <w:rsid w:val="009E7F39"/>
    <w:pPr>
      <w:ind w:left="3600"/>
    </w:pPr>
  </w:style>
  <w:style w:type="paragraph" w:styleId="Numeroelenco">
    <w:name w:val="List Number"/>
    <w:basedOn w:val="Normale"/>
    <w:rsid w:val="009E7F39"/>
    <w:pPr>
      <w:numPr>
        <w:numId w:val="6"/>
      </w:numPr>
      <w:tabs>
        <w:tab w:val="clear" w:pos="720"/>
        <w:tab w:val="num" w:pos="360"/>
      </w:tabs>
      <w:ind w:left="0" w:firstLine="0"/>
    </w:pPr>
  </w:style>
  <w:style w:type="paragraph" w:styleId="Numeroelenco2">
    <w:name w:val="List Number 2"/>
    <w:basedOn w:val="Normale"/>
    <w:rsid w:val="009E7F39"/>
    <w:pPr>
      <w:numPr>
        <w:numId w:val="7"/>
      </w:numPr>
      <w:tabs>
        <w:tab w:val="clear" w:pos="1440"/>
        <w:tab w:val="num" w:pos="360"/>
        <w:tab w:val="left" w:pos="720"/>
      </w:tabs>
      <w:ind w:left="0" w:firstLine="0"/>
    </w:pPr>
  </w:style>
  <w:style w:type="paragraph" w:styleId="Numeroelenco3">
    <w:name w:val="List Number 3"/>
    <w:basedOn w:val="Normale"/>
    <w:rsid w:val="009E7F39"/>
    <w:pPr>
      <w:numPr>
        <w:numId w:val="8"/>
      </w:numPr>
      <w:tabs>
        <w:tab w:val="clear" w:pos="2160"/>
        <w:tab w:val="num" w:pos="360"/>
        <w:tab w:val="left" w:pos="720"/>
      </w:tabs>
      <w:ind w:left="0" w:firstLine="0"/>
    </w:pPr>
  </w:style>
  <w:style w:type="paragraph" w:styleId="Numeroelenco4">
    <w:name w:val="List Number 4"/>
    <w:basedOn w:val="Normale"/>
    <w:rsid w:val="009E7F39"/>
    <w:pPr>
      <w:numPr>
        <w:numId w:val="9"/>
      </w:numPr>
      <w:tabs>
        <w:tab w:val="clear" w:pos="2880"/>
        <w:tab w:val="num" w:pos="360"/>
        <w:tab w:val="left" w:pos="720"/>
      </w:tabs>
      <w:ind w:left="0" w:firstLine="0"/>
    </w:pPr>
  </w:style>
  <w:style w:type="paragraph" w:styleId="Numeroelenco5">
    <w:name w:val="List Number 5"/>
    <w:basedOn w:val="Normale"/>
    <w:rsid w:val="009E7F39"/>
    <w:pPr>
      <w:numPr>
        <w:numId w:val="10"/>
      </w:numPr>
      <w:tabs>
        <w:tab w:val="clear" w:pos="3600"/>
        <w:tab w:val="num" w:pos="360"/>
        <w:tab w:val="left" w:pos="720"/>
      </w:tabs>
      <w:ind w:left="0" w:firstLine="0"/>
    </w:pPr>
  </w:style>
  <w:style w:type="paragraph" w:styleId="Testomacro">
    <w:name w:val="macro"/>
    <w:link w:val="TestomacroCarattere"/>
    <w:semiHidden/>
    <w:rsid w:val="009E7F3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SimSun" w:hAnsi="Times New Roman" w:cs="Times New Roman"/>
      <w:sz w:val="24"/>
      <w:szCs w:val="20"/>
      <w:lang w:eastAsia="en-US"/>
    </w:rPr>
  </w:style>
  <w:style w:type="character" w:customStyle="1" w:styleId="TestomacroCarattere">
    <w:name w:val="Testo macro Carattere"/>
    <w:basedOn w:val="Carpredefinitoparagrafo"/>
    <w:link w:val="Testomacro"/>
    <w:semiHidden/>
    <w:rsid w:val="009E7F39"/>
    <w:rPr>
      <w:rFonts w:ascii="Times New Roman" w:eastAsia="SimSun" w:hAnsi="Times New Roman" w:cs="Times New Roman"/>
      <w:sz w:val="24"/>
      <w:szCs w:val="20"/>
      <w:lang w:eastAsia="en-US"/>
    </w:rPr>
  </w:style>
  <w:style w:type="paragraph" w:styleId="Intestazionemessaggio">
    <w:name w:val="Message Header"/>
    <w:basedOn w:val="Normale"/>
    <w:link w:val="IntestazionemessaggioCarattere"/>
    <w:rsid w:val="009E7F39"/>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IntestazionemessaggioCarattere">
    <w:name w:val="Intestazione messaggio Carattere"/>
    <w:basedOn w:val="Carpredefinitoparagrafo"/>
    <w:link w:val="Intestazionemessaggio"/>
    <w:rsid w:val="009E7F39"/>
    <w:rPr>
      <w:rFonts w:ascii="Times New Roman" w:eastAsia="SimSun" w:hAnsi="Times New Roman" w:cs="Times New Roman"/>
      <w:sz w:val="24"/>
      <w:szCs w:val="20"/>
      <w:shd w:val="pct20" w:color="auto" w:fill="auto"/>
    </w:rPr>
  </w:style>
  <w:style w:type="paragraph" w:styleId="Rientronormale">
    <w:name w:val="Normal Indent"/>
    <w:basedOn w:val="Normale"/>
    <w:rsid w:val="009E7F39"/>
    <w:pPr>
      <w:ind w:left="720"/>
    </w:pPr>
  </w:style>
  <w:style w:type="paragraph" w:styleId="Intestazionenota">
    <w:name w:val="Note Heading"/>
    <w:basedOn w:val="Normale"/>
    <w:next w:val="Corpotesto"/>
    <w:link w:val="IntestazionenotaCarattere"/>
    <w:rsid w:val="009E7F39"/>
  </w:style>
  <w:style w:type="character" w:customStyle="1" w:styleId="IntestazionenotaCarattere">
    <w:name w:val="Intestazione nota Carattere"/>
    <w:basedOn w:val="Carpredefinitoparagrafo"/>
    <w:link w:val="Intestazionenota"/>
    <w:rsid w:val="009E7F39"/>
    <w:rPr>
      <w:rFonts w:ascii="Times New Roman" w:eastAsia="SimSun" w:hAnsi="Times New Roman" w:cs="Times New Roman"/>
      <w:sz w:val="24"/>
      <w:szCs w:val="20"/>
    </w:rPr>
  </w:style>
  <w:style w:type="character" w:styleId="Numeropagina">
    <w:name w:val="page number"/>
    <w:basedOn w:val="Carpredefinitoparagrafo"/>
    <w:rsid w:val="009E7F39"/>
    <w:rPr>
      <w:sz w:val="24"/>
    </w:rPr>
  </w:style>
  <w:style w:type="paragraph" w:styleId="Testonormale">
    <w:name w:val="Plain Text"/>
    <w:basedOn w:val="Normale"/>
    <w:link w:val="TestonormaleCarattere"/>
    <w:rsid w:val="009E7F39"/>
  </w:style>
  <w:style w:type="character" w:customStyle="1" w:styleId="TestonormaleCarattere">
    <w:name w:val="Testo normale Carattere"/>
    <w:basedOn w:val="Carpredefinitoparagrafo"/>
    <w:link w:val="Testonormale"/>
    <w:rsid w:val="009E7F39"/>
    <w:rPr>
      <w:rFonts w:ascii="Times New Roman" w:eastAsia="SimSun" w:hAnsi="Times New Roman" w:cs="Times New Roman"/>
      <w:sz w:val="20"/>
      <w:szCs w:val="20"/>
    </w:rPr>
  </w:style>
  <w:style w:type="paragraph" w:styleId="Citazione">
    <w:name w:val="Quote"/>
    <w:basedOn w:val="Normale"/>
    <w:next w:val="Corpotesto"/>
    <w:link w:val="CitazioneCarattere"/>
    <w:qFormat/>
    <w:rsid w:val="009E7F39"/>
    <w:pPr>
      <w:spacing w:after="240"/>
      <w:ind w:left="1440" w:right="1440"/>
    </w:pPr>
  </w:style>
  <w:style w:type="character" w:customStyle="1" w:styleId="CitazioneCarattere">
    <w:name w:val="Citazione Carattere"/>
    <w:basedOn w:val="Carpredefinitoparagrafo"/>
    <w:link w:val="Citazione"/>
    <w:rsid w:val="009E7F39"/>
    <w:rPr>
      <w:rFonts w:ascii="Times New Roman" w:eastAsia="SimSun" w:hAnsi="Times New Roman" w:cs="Times New Roman"/>
      <w:sz w:val="24"/>
      <w:szCs w:val="20"/>
    </w:rPr>
  </w:style>
  <w:style w:type="paragraph" w:styleId="Formuladiapertura">
    <w:name w:val="Salutation"/>
    <w:basedOn w:val="Normale"/>
    <w:next w:val="Corpotesto"/>
    <w:link w:val="FormuladiaperturaCarattere"/>
    <w:rsid w:val="009E7F39"/>
    <w:pPr>
      <w:spacing w:after="240"/>
    </w:pPr>
  </w:style>
  <w:style w:type="character" w:customStyle="1" w:styleId="FormuladiaperturaCarattere">
    <w:name w:val="Formula di apertura Carattere"/>
    <w:basedOn w:val="Carpredefinitoparagrafo"/>
    <w:link w:val="Formuladiapertura"/>
    <w:rsid w:val="009E7F39"/>
    <w:rPr>
      <w:rFonts w:ascii="Times New Roman" w:eastAsia="SimSun" w:hAnsi="Times New Roman" w:cs="Times New Roman"/>
      <w:sz w:val="24"/>
      <w:szCs w:val="20"/>
    </w:rPr>
  </w:style>
  <w:style w:type="paragraph" w:styleId="Firma">
    <w:name w:val="Signature"/>
    <w:basedOn w:val="Normale"/>
    <w:link w:val="FirmaCarattere"/>
    <w:rsid w:val="009E7F39"/>
    <w:pPr>
      <w:tabs>
        <w:tab w:val="right" w:leader="underscore" w:pos="9360"/>
      </w:tabs>
      <w:ind w:left="4680"/>
    </w:pPr>
  </w:style>
  <w:style w:type="character" w:customStyle="1" w:styleId="FirmaCarattere">
    <w:name w:val="Firma Carattere"/>
    <w:basedOn w:val="Carpredefinitoparagrafo"/>
    <w:link w:val="Firma"/>
    <w:rsid w:val="009E7F39"/>
    <w:rPr>
      <w:rFonts w:ascii="Times New Roman" w:eastAsia="SimSun" w:hAnsi="Times New Roman" w:cs="Times New Roman"/>
      <w:sz w:val="24"/>
      <w:szCs w:val="20"/>
    </w:rPr>
  </w:style>
  <w:style w:type="character" w:styleId="Enfasigrassetto">
    <w:name w:val="Strong"/>
    <w:basedOn w:val="Carpredefinitoparagrafo"/>
    <w:qFormat/>
    <w:rsid w:val="009E7F39"/>
    <w:rPr>
      <w:rFonts w:ascii="Times New Roman" w:hAnsi="Times New Roman"/>
      <w:b/>
      <w:sz w:val="24"/>
    </w:rPr>
  </w:style>
  <w:style w:type="paragraph" w:styleId="Sottotitolo">
    <w:name w:val="Subtitle"/>
    <w:basedOn w:val="Normale"/>
    <w:next w:val="Corpotesto"/>
    <w:link w:val="SottotitoloCarattere"/>
    <w:qFormat/>
    <w:rsid w:val="009E7F39"/>
    <w:pPr>
      <w:keepNext/>
      <w:spacing w:after="240"/>
      <w:jc w:val="center"/>
    </w:pPr>
    <w:rPr>
      <w:b/>
    </w:rPr>
  </w:style>
  <w:style w:type="character" w:customStyle="1" w:styleId="SottotitoloCarattere">
    <w:name w:val="Sottotitolo Carattere"/>
    <w:basedOn w:val="Carpredefinitoparagrafo"/>
    <w:link w:val="Sottotitolo"/>
    <w:rsid w:val="009E7F39"/>
    <w:rPr>
      <w:rFonts w:ascii="Times New Roman" w:eastAsia="SimSun" w:hAnsi="Times New Roman" w:cs="Times New Roman"/>
      <w:b/>
      <w:sz w:val="24"/>
      <w:szCs w:val="20"/>
    </w:rPr>
  </w:style>
  <w:style w:type="paragraph" w:styleId="Indicefonti">
    <w:name w:val="table of authorities"/>
    <w:basedOn w:val="Normale"/>
    <w:next w:val="Normale"/>
    <w:semiHidden/>
    <w:rsid w:val="009E7F39"/>
    <w:pPr>
      <w:spacing w:after="120"/>
      <w:ind w:left="245" w:hanging="245"/>
    </w:pPr>
  </w:style>
  <w:style w:type="paragraph" w:styleId="Indicedellefigure">
    <w:name w:val="table of figures"/>
    <w:basedOn w:val="Normale"/>
    <w:next w:val="Normale"/>
    <w:semiHidden/>
    <w:rsid w:val="009E7F39"/>
    <w:pPr>
      <w:spacing w:after="120"/>
      <w:ind w:left="475" w:hanging="475"/>
    </w:pPr>
  </w:style>
  <w:style w:type="paragraph" w:styleId="Titolo">
    <w:name w:val="Title"/>
    <w:basedOn w:val="Normale"/>
    <w:link w:val="TitoloCarattere"/>
    <w:qFormat/>
    <w:rsid w:val="009E7F39"/>
    <w:pPr>
      <w:keepNext/>
      <w:spacing w:after="240"/>
      <w:jc w:val="center"/>
    </w:pPr>
    <w:rPr>
      <w:b/>
      <w:caps/>
    </w:rPr>
  </w:style>
  <w:style w:type="character" w:customStyle="1" w:styleId="TitoloCarattere">
    <w:name w:val="Titolo Carattere"/>
    <w:basedOn w:val="Carpredefinitoparagrafo"/>
    <w:link w:val="Titolo"/>
    <w:rsid w:val="009E7F39"/>
    <w:rPr>
      <w:rFonts w:ascii="Times New Roman" w:eastAsia="SimSun" w:hAnsi="Times New Roman" w:cs="Times New Roman"/>
      <w:b/>
      <w:caps/>
      <w:sz w:val="24"/>
      <w:szCs w:val="20"/>
    </w:rPr>
  </w:style>
  <w:style w:type="paragraph" w:styleId="Sommario1">
    <w:name w:val="toc 1"/>
    <w:basedOn w:val="Normale"/>
    <w:next w:val="Normale"/>
    <w:semiHidden/>
    <w:rsid w:val="009E7F39"/>
  </w:style>
  <w:style w:type="paragraph" w:styleId="Sommario2">
    <w:name w:val="toc 2"/>
    <w:basedOn w:val="Normale"/>
    <w:next w:val="Normale"/>
    <w:semiHidden/>
    <w:rsid w:val="009E7F39"/>
    <w:pPr>
      <w:ind w:left="720"/>
    </w:pPr>
  </w:style>
  <w:style w:type="paragraph" w:styleId="Sommario3">
    <w:name w:val="toc 3"/>
    <w:basedOn w:val="Normale"/>
    <w:next w:val="Normale"/>
    <w:semiHidden/>
    <w:rsid w:val="009E7F39"/>
    <w:pPr>
      <w:ind w:left="1440"/>
    </w:pPr>
  </w:style>
  <w:style w:type="paragraph" w:styleId="Sommario4">
    <w:name w:val="toc 4"/>
    <w:basedOn w:val="Normale"/>
    <w:next w:val="Normale"/>
    <w:semiHidden/>
    <w:rsid w:val="009E7F39"/>
    <w:pPr>
      <w:ind w:left="2160"/>
    </w:pPr>
  </w:style>
  <w:style w:type="paragraph" w:styleId="Sommario5">
    <w:name w:val="toc 5"/>
    <w:basedOn w:val="Normale"/>
    <w:next w:val="Normale"/>
    <w:semiHidden/>
    <w:rsid w:val="009E7F39"/>
    <w:pPr>
      <w:ind w:left="2880"/>
    </w:pPr>
  </w:style>
  <w:style w:type="paragraph" w:styleId="Sommario6">
    <w:name w:val="toc 6"/>
    <w:basedOn w:val="Normale"/>
    <w:next w:val="Normale"/>
    <w:semiHidden/>
    <w:rsid w:val="009E7F39"/>
    <w:pPr>
      <w:ind w:left="3600"/>
    </w:pPr>
  </w:style>
  <w:style w:type="paragraph" w:styleId="Sommario7">
    <w:name w:val="toc 7"/>
    <w:basedOn w:val="Normale"/>
    <w:next w:val="Normale"/>
    <w:semiHidden/>
    <w:rsid w:val="009E7F39"/>
    <w:pPr>
      <w:ind w:left="4320"/>
    </w:pPr>
  </w:style>
  <w:style w:type="paragraph" w:styleId="Sommario8">
    <w:name w:val="toc 8"/>
    <w:basedOn w:val="Normale"/>
    <w:next w:val="Normale"/>
    <w:semiHidden/>
    <w:rsid w:val="009E7F39"/>
    <w:pPr>
      <w:ind w:left="5040"/>
    </w:pPr>
  </w:style>
  <w:style w:type="paragraph" w:styleId="Sommario9">
    <w:name w:val="toc 9"/>
    <w:basedOn w:val="Normale"/>
    <w:next w:val="Normale"/>
    <w:semiHidden/>
    <w:rsid w:val="009E7F39"/>
    <w:pPr>
      <w:ind w:left="5760"/>
    </w:pPr>
  </w:style>
  <w:style w:type="paragraph" w:customStyle="1" w:styleId="SubtitleUnderline">
    <w:name w:val="Subtitle Underline"/>
    <w:basedOn w:val="Normale"/>
    <w:next w:val="Corpotesto"/>
    <w:rsid w:val="009E7F39"/>
    <w:pPr>
      <w:keepNext/>
      <w:spacing w:after="240"/>
      <w:jc w:val="center"/>
    </w:pPr>
    <w:rPr>
      <w:u w:val="single"/>
    </w:rPr>
  </w:style>
  <w:style w:type="paragraph" w:customStyle="1" w:styleId="BodyTextFirstIndent3">
    <w:name w:val="Body Text First Indent 3"/>
    <w:basedOn w:val="Normale"/>
    <w:rsid w:val="009E7F39"/>
    <w:pPr>
      <w:spacing w:line="360" w:lineRule="auto"/>
      <w:ind w:firstLine="1440"/>
    </w:pPr>
  </w:style>
  <w:style w:type="paragraph" w:styleId="Formuladichiusura">
    <w:name w:val="Closing"/>
    <w:basedOn w:val="Normale"/>
    <w:link w:val="FormuladichiusuraCarattere"/>
    <w:rsid w:val="009E7F39"/>
    <w:pPr>
      <w:keepNext/>
      <w:spacing w:after="960"/>
      <w:ind w:left="4680"/>
    </w:pPr>
  </w:style>
  <w:style w:type="character" w:customStyle="1" w:styleId="FormuladichiusuraCarattere">
    <w:name w:val="Formula di chiusura Carattere"/>
    <w:basedOn w:val="Carpredefinitoparagrafo"/>
    <w:link w:val="Formuladichiusura"/>
    <w:rsid w:val="009E7F39"/>
    <w:rPr>
      <w:rFonts w:ascii="Times New Roman" w:eastAsia="SimSun" w:hAnsi="Times New Roman" w:cs="Times New Roman"/>
      <w:sz w:val="24"/>
      <w:szCs w:val="20"/>
    </w:rPr>
  </w:style>
  <w:style w:type="paragraph" w:customStyle="1" w:styleId="FootnoteContinued">
    <w:name w:val="Footnote Continued"/>
    <w:basedOn w:val="Normale"/>
    <w:rsid w:val="009E7F39"/>
    <w:pPr>
      <w:spacing w:after="120"/>
      <w:ind w:firstLine="720"/>
    </w:pPr>
  </w:style>
  <w:style w:type="paragraph" w:styleId="Elencocontinua4">
    <w:name w:val="List Continue 4"/>
    <w:basedOn w:val="Normale"/>
    <w:rsid w:val="009E7F39"/>
    <w:pPr>
      <w:ind w:left="2880"/>
    </w:pPr>
  </w:style>
  <w:style w:type="paragraph" w:customStyle="1" w:styleId="FootnoteQuote">
    <w:name w:val="Footnote Quote"/>
    <w:basedOn w:val="Normale"/>
    <w:next w:val="FootnoteContinued"/>
    <w:rsid w:val="009E7F39"/>
    <w:pPr>
      <w:spacing w:after="120"/>
      <w:ind w:left="1440" w:right="1440"/>
    </w:pPr>
  </w:style>
  <w:style w:type="paragraph" w:styleId="Titoloindicefonti">
    <w:name w:val="toa heading"/>
    <w:basedOn w:val="Normale"/>
    <w:next w:val="Normale"/>
    <w:semiHidden/>
    <w:rsid w:val="009E7F39"/>
    <w:pPr>
      <w:spacing w:after="240"/>
      <w:jc w:val="center"/>
    </w:pPr>
    <w:rPr>
      <w:rFonts w:cs="Arial"/>
      <w:b/>
      <w:bCs/>
      <w:szCs w:val="24"/>
    </w:rPr>
  </w:style>
  <w:style w:type="paragraph" w:customStyle="1" w:styleId="BodyTextContinued">
    <w:name w:val="Body Text Continued"/>
    <w:basedOn w:val="Corpotesto"/>
    <w:next w:val="Corpotesto"/>
    <w:rsid w:val="009E7F39"/>
    <w:pPr>
      <w:ind w:firstLine="0"/>
    </w:pPr>
  </w:style>
  <w:style w:type="paragraph" w:customStyle="1" w:styleId="testo">
    <w:name w:val="testo"/>
    <w:basedOn w:val="Normale"/>
    <w:rsid w:val="009E7F39"/>
    <w:pPr>
      <w:ind w:firstLine="1134"/>
      <w:jc w:val="both"/>
    </w:pPr>
    <w:rPr>
      <w:sz w:val="26"/>
    </w:rPr>
  </w:style>
  <w:style w:type="character" w:customStyle="1" w:styleId="zzmpTrailerItem">
    <w:name w:val="zzmpTrailerItem"/>
    <w:basedOn w:val="Carpredefinitoparagrafo"/>
    <w:rsid w:val="00BF64A2"/>
    <w:rPr>
      <w:rFonts w:ascii="Times New Roman" w:hAnsi="Times New Roman" w:cs="Times New Roman"/>
      <w:dstrike w:val="0"/>
      <w:noProof/>
      <w:color w:val="auto"/>
      <w:spacing w:val="0"/>
      <w:position w:val="0"/>
      <w:sz w:val="16"/>
      <w:szCs w:val="16"/>
      <w:u w:val="none"/>
      <w:effect w:val="none"/>
      <w:vertAlign w:val="baseline"/>
    </w:rPr>
  </w:style>
  <w:style w:type="paragraph" w:styleId="Testofumetto">
    <w:name w:val="Balloon Text"/>
    <w:basedOn w:val="Normale"/>
    <w:link w:val="TestofumettoCarattere"/>
    <w:uiPriority w:val="99"/>
    <w:semiHidden/>
    <w:unhideWhenUsed/>
    <w:rsid w:val="009E7F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F39"/>
    <w:rPr>
      <w:rFonts w:ascii="Tahoma" w:eastAsia="Times New Roman" w:hAnsi="Tahoma" w:cs="Tahoma"/>
      <w:sz w:val="16"/>
      <w:szCs w:val="16"/>
      <w:lang w:val="it-IT" w:eastAsia="it-IT"/>
    </w:rPr>
  </w:style>
  <w:style w:type="paragraph" w:styleId="Paragrafoelenco">
    <w:name w:val="List Paragraph"/>
    <w:basedOn w:val="Normale"/>
    <w:uiPriority w:val="34"/>
    <w:qFormat/>
    <w:rsid w:val="009E7F39"/>
    <w:pPr>
      <w:ind w:left="720"/>
      <w:contextualSpacing/>
    </w:pPr>
  </w:style>
  <w:style w:type="paragraph" w:customStyle="1" w:styleId="TitoloVolumeCarattere">
    <w:name w:val="Titolo Volume Carattere"/>
    <w:basedOn w:val="Normale"/>
    <w:link w:val="TitoloVolumeCarattereCarattere"/>
    <w:rsid w:val="00143D0A"/>
    <w:pPr>
      <w:spacing w:before="240" w:after="240" w:line="360" w:lineRule="atLeast"/>
      <w:jc w:val="center"/>
    </w:pPr>
    <w:rPr>
      <w:rFonts w:ascii="Arial Narrow" w:hAnsi="Arial Narrow"/>
      <w:b/>
      <w:sz w:val="44"/>
      <w:lang w:val="de-DE"/>
    </w:rPr>
  </w:style>
  <w:style w:type="character" w:customStyle="1" w:styleId="TitoloVolumeCarattereCarattere">
    <w:name w:val="Titolo Volume Carattere Carattere"/>
    <w:basedOn w:val="Carpredefinitoparagrafo"/>
    <w:link w:val="TitoloVolumeCarattere"/>
    <w:rsid w:val="00143D0A"/>
    <w:rPr>
      <w:rFonts w:ascii="Arial Narrow" w:eastAsia="Times New Roman" w:hAnsi="Arial Narrow" w:cs="Times New Roman"/>
      <w:b/>
      <w:sz w:val="44"/>
      <w:szCs w:val="20"/>
      <w:lang w:val="de-DE" w:eastAsia="it-IT"/>
    </w:rPr>
  </w:style>
  <w:style w:type="paragraph" w:styleId="Soggettocommento">
    <w:name w:val="annotation subject"/>
    <w:basedOn w:val="Testocommento"/>
    <w:next w:val="Testocommento"/>
    <w:link w:val="SoggettocommentoCarattere"/>
    <w:uiPriority w:val="99"/>
    <w:semiHidden/>
    <w:unhideWhenUsed/>
    <w:rsid w:val="00A47E20"/>
    <w:rPr>
      <w:b/>
      <w:bCs/>
    </w:rPr>
  </w:style>
  <w:style w:type="character" w:customStyle="1" w:styleId="SoggettocommentoCarattere">
    <w:name w:val="Soggetto commento Carattere"/>
    <w:basedOn w:val="TestocommentoCarattere"/>
    <w:link w:val="Soggettocommento"/>
    <w:uiPriority w:val="99"/>
    <w:semiHidden/>
    <w:rsid w:val="00A47E20"/>
    <w:rPr>
      <w:rFonts w:ascii="Times New Roman" w:eastAsia="Times New Roman" w:hAnsi="Times New Roman" w:cs="Times New Roman"/>
      <w:b/>
      <w:bC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1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eni_cred_dimid@pec.en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D9478-7FB6-422E-81FF-55B205C4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1580</Words>
  <Characters>9012</Characters>
  <Application>Microsoft Office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vt:lpstr>
      <vt:lpstr/>
    </vt:vector>
  </TitlesOfParts>
  <Company>Jones Day</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Registered User</dc:creator>
  <cp:lastModifiedBy>Valeria Cerutti</cp:lastModifiedBy>
  <cp:revision>7</cp:revision>
  <cp:lastPrinted>2014-02-11T18:05:00Z</cp:lastPrinted>
  <dcterms:created xsi:type="dcterms:W3CDTF">2020-05-21T08:19:00Z</dcterms:created>
  <dcterms:modified xsi:type="dcterms:W3CDTF">2020-05-29T07:05:00Z</dcterms:modified>
</cp:coreProperties>
</file>